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03E" w:rsidRPr="0051603E" w:rsidRDefault="0051603E" w:rsidP="0051603E">
      <w:pPr>
        <w:tabs>
          <w:tab w:val="left" w:pos="-2340"/>
          <w:tab w:val="left" w:pos="-2160"/>
        </w:tabs>
        <w:jc w:val="center"/>
        <w:rPr>
          <w:rFonts w:ascii="Times New Roman" w:hAnsi="Times New Roman" w:cs="Times New Roman"/>
          <w:caps/>
          <w:sz w:val="28"/>
          <w:szCs w:val="28"/>
          <w:lang w:val="kk-KZ"/>
        </w:rPr>
      </w:pPr>
      <w:r w:rsidRPr="0051603E">
        <w:rPr>
          <w:rFonts w:ascii="Times New Roman" w:hAnsi="Times New Roman" w:cs="Times New Roman"/>
          <w:b/>
          <w:caps/>
          <w:sz w:val="28"/>
          <w:szCs w:val="28"/>
          <w:lang w:val="kk-KZ"/>
        </w:rPr>
        <w:t>Химиялық кинетика</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§1 Химиялық реакция жылдамдығы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Жүйедегі химиялық үдерістерді  термодинамикалық тұрғыдан оның дамуын, өзгерісін қарастырғанда уақыт атты фактор ескерілмесе химиялық кинетиканың негізгі міндеті – химиялық реакциялардың жүру механизмі  менреакция жылдамдығын зерттеу болып табылады.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Жүйенің басқа бөліктерінен бөліну беті арқылы оқшауланған, оның кез келген нүктесінде материалдық дүниенің физика-химиялық қасиеттері бірдей болатын жүйенің бір бөлігі </w:t>
      </w:r>
      <w:r w:rsidRPr="0051603E">
        <w:rPr>
          <w:rFonts w:ascii="Times New Roman" w:hAnsi="Times New Roman" w:cs="Times New Roman"/>
          <w:b/>
          <w:sz w:val="28"/>
          <w:szCs w:val="28"/>
          <w:u w:val="single"/>
          <w:lang w:val="kk-KZ"/>
        </w:rPr>
        <w:t>фаза</w:t>
      </w:r>
      <w:r w:rsidRPr="0051603E">
        <w:rPr>
          <w:rFonts w:ascii="Times New Roman" w:hAnsi="Times New Roman" w:cs="Times New Roman"/>
          <w:sz w:val="28"/>
          <w:szCs w:val="28"/>
          <w:lang w:val="kk-KZ"/>
        </w:rPr>
        <w:t xml:space="preserve">   деп аталады. Фаза санына байланысын реакцияларды </w:t>
      </w:r>
      <w:r w:rsidRPr="0051603E">
        <w:rPr>
          <w:rFonts w:ascii="Times New Roman" w:hAnsi="Times New Roman" w:cs="Times New Roman"/>
          <w:b/>
          <w:sz w:val="28"/>
          <w:szCs w:val="28"/>
          <w:u w:val="single"/>
          <w:lang w:val="kk-KZ"/>
        </w:rPr>
        <w:t>гомогенді</w:t>
      </w:r>
      <w:r w:rsidRPr="0051603E">
        <w:rPr>
          <w:rFonts w:ascii="Times New Roman" w:hAnsi="Times New Roman" w:cs="Times New Roman"/>
          <w:sz w:val="28"/>
          <w:szCs w:val="28"/>
          <w:lang w:val="kk-KZ"/>
        </w:rPr>
        <w:t xml:space="preserve"> (бір фазада) және </w:t>
      </w:r>
      <w:r w:rsidRPr="0051603E">
        <w:rPr>
          <w:rFonts w:ascii="Times New Roman" w:hAnsi="Times New Roman" w:cs="Times New Roman"/>
          <w:b/>
          <w:sz w:val="28"/>
          <w:szCs w:val="28"/>
          <w:u w:val="single"/>
          <w:lang w:val="kk-KZ"/>
        </w:rPr>
        <w:t>гетерогенді</w:t>
      </w:r>
      <w:r w:rsidRPr="0051603E">
        <w:rPr>
          <w:rFonts w:ascii="Times New Roman" w:hAnsi="Times New Roman" w:cs="Times New Roman"/>
          <w:sz w:val="28"/>
          <w:szCs w:val="28"/>
          <w:lang w:val="kk-KZ"/>
        </w:rPr>
        <w:t xml:space="preserve"> (екі немесе одан да көп фазада) деп бөледі.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Химиялық реакцияларды кинетикалық зерттеу үш түрлі мақсатта жүргізіледі:</w:t>
      </w:r>
    </w:p>
    <w:p w:rsidR="0051603E" w:rsidRPr="0051603E" w:rsidRDefault="0051603E" w:rsidP="0051603E">
      <w:pPr>
        <w:tabs>
          <w:tab w:val="left" w:pos="-2340"/>
          <w:tab w:val="left" w:pos="-2160"/>
        </w:tabs>
        <w:ind w:left="92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1) реакция жылдамдығының концентрацияға тәуелділігін;</w:t>
      </w:r>
    </w:p>
    <w:p w:rsidR="0051603E" w:rsidRPr="0051603E" w:rsidRDefault="0051603E" w:rsidP="0051603E">
      <w:pPr>
        <w:tabs>
          <w:tab w:val="left" w:pos="-2340"/>
          <w:tab w:val="left" w:pos="-2160"/>
        </w:tabs>
        <w:ind w:left="92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2) реакцияның кинетикалық параметрлерін (жылдамдық, жылдамдық константасы, активтендіру энергиясы);</w:t>
      </w:r>
    </w:p>
    <w:p w:rsidR="0051603E" w:rsidRPr="0051603E" w:rsidRDefault="0051603E" w:rsidP="0051603E">
      <w:pPr>
        <w:tabs>
          <w:tab w:val="left" w:pos="-2340"/>
          <w:tab w:val="left" w:pos="-2160"/>
        </w:tabs>
        <w:ind w:left="92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3) химиялық реакцияның жүру механизмін анықтау.</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Химиялық реакцияның жылдамдығы</w:t>
      </w:r>
      <w:r w:rsidRPr="0051603E">
        <w:rPr>
          <w:rFonts w:ascii="Times New Roman" w:hAnsi="Times New Roman" w:cs="Times New Roman"/>
          <w:sz w:val="28"/>
          <w:szCs w:val="28"/>
          <w:lang w:val="kk-KZ"/>
        </w:rPr>
        <w:t xml:space="preserve"> деп уақыт бірлігінде жүйедегі  жүретін реакциялардың элементар актісіндегі зат концентрациясының өзгерісін (гомогенді реакция) айтады.</w:t>
      </w:r>
    </w:p>
    <w:p w:rsidR="0051603E" w:rsidRPr="0051603E" w:rsidRDefault="0051603E" w:rsidP="0051603E">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noProof/>
          <w:position w:val="-26"/>
          <w:sz w:val="28"/>
          <w:szCs w:val="28"/>
        </w:rPr>
        <w:drawing>
          <wp:inline distT="0" distB="0" distL="0" distR="0">
            <wp:extent cx="1052195" cy="448310"/>
            <wp:effectExtent l="19050" t="0" r="0" b="0"/>
            <wp:docPr id="1344" name="Рисунок 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
                    <pic:cNvPicPr>
                      <a:picLocks noChangeAspect="1" noChangeArrowheads="1"/>
                    </pic:cNvPicPr>
                  </pic:nvPicPr>
                  <pic:blipFill>
                    <a:blip r:embed="rId5"/>
                    <a:srcRect/>
                    <a:stretch>
                      <a:fillRect/>
                    </a:stretch>
                  </pic:blipFill>
                  <pic:spPr bwMode="auto">
                    <a:xfrm>
                      <a:off x="0" y="0"/>
                      <a:ext cx="1052195" cy="44831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{моль ∙л</w:t>
      </w:r>
      <w:r w:rsidRPr="0051603E">
        <w:rPr>
          <w:rFonts w:ascii="Times New Roman" w:hAnsi="Times New Roman" w:cs="Times New Roman"/>
          <w:sz w:val="28"/>
          <w:szCs w:val="28"/>
          <w:vertAlign w:val="superscript"/>
          <w:lang w:val="kk-KZ"/>
        </w:rPr>
        <w:t>-1</w:t>
      </w:r>
      <w:r w:rsidRPr="0051603E">
        <w:rPr>
          <w:rFonts w:ascii="Times New Roman" w:hAnsi="Times New Roman" w:cs="Times New Roman"/>
          <w:sz w:val="28"/>
          <w:szCs w:val="28"/>
          <w:lang w:val="kk-KZ"/>
        </w:rPr>
        <w:t>∙с</w:t>
      </w:r>
      <w:r w:rsidRPr="0051603E">
        <w:rPr>
          <w:rFonts w:ascii="Times New Roman" w:hAnsi="Times New Roman" w:cs="Times New Roman"/>
          <w:sz w:val="28"/>
          <w:szCs w:val="28"/>
          <w:vertAlign w:val="superscript"/>
          <w:lang w:val="kk-KZ"/>
        </w:rPr>
        <w:t>-1</w:t>
      </w:r>
      <w:r w:rsidRPr="0051603E">
        <w:rPr>
          <w:rFonts w:ascii="Times New Roman" w:hAnsi="Times New Roman" w:cs="Times New Roman"/>
          <w:sz w:val="28"/>
          <w:szCs w:val="28"/>
          <w:lang w:val="kk-KZ"/>
        </w:rPr>
        <w:t>}                                           (6.1)</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Ал, гетерогенді реакция үшін – оның элементар актісіндегі фазаның бөліну бетінде концентрацияның уақыт бірлігіндегі өзгерісін айтады. </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noProof/>
          <w:position w:val="-26"/>
          <w:sz w:val="28"/>
          <w:szCs w:val="28"/>
        </w:rPr>
        <w:drawing>
          <wp:inline distT="0" distB="0" distL="0" distR="0">
            <wp:extent cx="948690" cy="448310"/>
            <wp:effectExtent l="19050" t="0" r="0" b="0"/>
            <wp:docPr id="1345" name="Рисунок 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5"/>
                    <pic:cNvPicPr>
                      <a:picLocks noChangeAspect="1" noChangeArrowheads="1"/>
                    </pic:cNvPicPr>
                  </pic:nvPicPr>
                  <pic:blipFill>
                    <a:blip r:embed="rId6"/>
                    <a:srcRect/>
                    <a:stretch>
                      <a:fillRect/>
                    </a:stretch>
                  </pic:blipFill>
                  <pic:spPr bwMode="auto">
                    <a:xfrm>
                      <a:off x="0" y="0"/>
                      <a:ext cx="948690" cy="44831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(6.2)</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Бұл формулалардағы таңбалар реакция жылдамдығын реакция нәтижесінде түзілген зат концентрациясымен есептегенде оң таңбалы, себебі уақыт өткен сайын ол зат концентрациясы артады. Ал реакцияға қатысқан зат </w:t>
      </w:r>
      <w:r w:rsidRPr="0051603E">
        <w:rPr>
          <w:rFonts w:ascii="Times New Roman" w:hAnsi="Times New Roman" w:cs="Times New Roman"/>
          <w:sz w:val="28"/>
          <w:szCs w:val="28"/>
          <w:lang w:val="kk-KZ"/>
        </w:rPr>
        <w:lastRenderedPageBreak/>
        <w:t xml:space="preserve">концентрациясының өзгерісі бойынша теріс таңбалы болады, себебі реакцияға қатысқан зат концентрациясы уақыт өткен сайын азаяды. Уақыттың өте аз бөлігіндегі концентрация өзгерісін </w:t>
      </w:r>
      <w:r w:rsidRPr="0051603E">
        <w:rPr>
          <w:rFonts w:ascii="Times New Roman" w:hAnsi="Times New Roman" w:cs="Times New Roman"/>
          <w:sz w:val="28"/>
          <w:szCs w:val="28"/>
          <w:u w:val="single"/>
          <w:lang w:val="kk-KZ"/>
        </w:rPr>
        <w:t>лездік жылдамдық</w:t>
      </w:r>
      <w:r w:rsidRPr="0051603E">
        <w:rPr>
          <w:rFonts w:ascii="Times New Roman" w:hAnsi="Times New Roman" w:cs="Times New Roman"/>
          <w:sz w:val="28"/>
          <w:szCs w:val="28"/>
          <w:lang w:val="kk-KZ"/>
        </w:rPr>
        <w:t xml:space="preserve"> деп атайды, ол суреттегі (6.1) бұрыштың тангенсімен анықталады. Зат концентрациясының уақытқа байланысты өзгерісін көрсететін графикті кинетикалық қисығы деп атайды.</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 xml:space="preserve">(6.2) </w:t>
      </w:r>
      <w:r w:rsidRPr="0051603E">
        <w:rPr>
          <w:rFonts w:ascii="Times New Roman" w:hAnsi="Times New Roman" w:cs="Times New Roman"/>
          <w:sz w:val="28"/>
          <w:szCs w:val="28"/>
          <w:lang w:val="kk-KZ"/>
        </w:rPr>
        <w:t>формуладағы S –меншікті беттік аудан, бұл шама неғұрлым кіші мәнді болса, яғни бөлшек ұсақ болса, реакция жылдамырақ жүреді.</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                                А </w:t>
      </w:r>
      <w:r w:rsidRPr="0051603E">
        <w:rPr>
          <w:rFonts w:ascii="Times New Roman" w:hAnsi="Times New Roman" w:cs="Times New Roman"/>
          <w:sz w:val="28"/>
          <w:szCs w:val="28"/>
          <w:lang w:val="kk-KZ"/>
        </w:rPr>
        <w:sym w:font="Symbol" w:char="F0AE"/>
      </w:r>
      <w:r w:rsidRPr="0051603E">
        <w:rPr>
          <w:rFonts w:ascii="Times New Roman" w:hAnsi="Times New Roman" w:cs="Times New Roman"/>
          <w:sz w:val="28"/>
          <w:szCs w:val="28"/>
          <w:lang w:val="kk-KZ"/>
        </w:rPr>
        <w:t xml:space="preserve"> В</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6" type="#_x0000_t75" style="position:absolute;left:0;text-align:left;margin-left:291pt;margin-top:44.8pt;width:12pt;height:11.25pt;z-index:251683840">
            <v:imagedata r:id="rId7" o:title=""/>
            <w10:wrap type="square"/>
          </v:shape>
          <o:OLEObject Type="Embed" ProgID="Equation.3" ShapeID="_x0000_s1086" DrawAspect="Content" ObjectID="_1536601812" r:id="rId8"/>
        </w:pict>
      </w:r>
      <w:r w:rsidRPr="0051603E">
        <w:rPr>
          <w:rFonts w:ascii="Times New Roman" w:hAnsi="Times New Roman" w:cs="Times New Roman"/>
          <w:noProof/>
          <w:sz w:val="28"/>
          <w:szCs w:val="28"/>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85" type="#_x0000_t19" style="position:absolute;left:0;text-align:left;margin-left:259.2pt;margin-top:39.5pt;width:25.8pt;height:41.65pt;rotation:3274178fd;z-index:251682816" coordsize="9412,21052" adj="-5050834,-4205300,,21052" path="wr-21600,-548,21600,42652,4833,,9412,1610nfewr-21600,-548,21600,42652,4833,,9412,1610l,21052nsxe">
            <v:path o:connectlocs="4833,0;9412,1610;0,21052"/>
          </v:shape>
        </w:pict>
      </w:r>
      <w:r w:rsidRPr="0051603E">
        <w:rPr>
          <w:rFonts w:ascii="Times New Roman" w:hAnsi="Times New Roman" w:cs="Times New Roman"/>
          <w:noProof/>
          <w:sz w:val="28"/>
          <w:szCs w:val="28"/>
        </w:rPr>
        <w:pict>
          <v:line id="_x0000_s1084" style="position:absolute;left:0;text-align:left;z-index:251681792" from="279.75pt,59.05pt" to="279.75pt,122.05pt">
            <v:stroke dashstyle="longDash"/>
          </v:line>
        </w:pict>
      </w:r>
      <w:r w:rsidRPr="0051603E">
        <w:rPr>
          <w:rFonts w:ascii="Times New Roman" w:hAnsi="Times New Roman" w:cs="Times New Roman"/>
          <w:noProof/>
          <w:sz w:val="28"/>
          <w:szCs w:val="28"/>
        </w:rPr>
        <w:pict>
          <v:shape id="_x0000_s1087" type="#_x0000_t75" style="position:absolute;left:0;text-align:left;margin-left:303.75pt;margin-top:107.05pt;width:15.75pt;height:15.75pt;z-index:251684864">
            <v:imagedata r:id="rId9" o:title=""/>
            <w10:wrap type="square"/>
          </v:shape>
          <o:OLEObject Type="Embed" ProgID="Equation.3" ShapeID="_x0000_s1087" DrawAspect="Content" ObjectID="_1536601813" r:id="rId10"/>
        </w:pict>
      </w:r>
      <w:r w:rsidRPr="0051603E">
        <w:rPr>
          <w:rFonts w:ascii="Times New Roman" w:hAnsi="Times New Roman" w:cs="Times New Roman"/>
          <w:noProof/>
          <w:sz w:val="28"/>
          <w:szCs w:val="28"/>
        </w:rPr>
        <w:pict>
          <v:line id="_x0000_s1078" style="position:absolute;left:0;text-align:left;z-index:251675648" from="162pt,122.05pt" to="315pt,122.05pt"/>
        </w:pict>
      </w:r>
      <w:r w:rsidRPr="0051603E">
        <w:rPr>
          <w:rFonts w:ascii="Times New Roman" w:hAnsi="Times New Roman" w:cs="Times New Roman"/>
          <w:noProof/>
          <w:sz w:val="28"/>
          <w:szCs w:val="28"/>
        </w:rPr>
        <w:pict>
          <v:shape id="_x0000_s1092" type="#_x0000_t75" style="position:absolute;left:0;text-align:left;margin-left:308.25pt;margin-top:7.8pt;width:17.7pt;height:15.75pt;z-index:251689984">
            <v:imagedata r:id="rId11" o:title=""/>
            <w10:wrap type="square"/>
          </v:shape>
          <o:OLEObject Type="Embed" ProgID="Equation.3" ShapeID="_x0000_s1092" DrawAspect="Content" ObjectID="_1536601814" r:id="rId12"/>
        </w:pict>
      </w:r>
      <w:r w:rsidRPr="0051603E">
        <w:rPr>
          <w:rFonts w:ascii="Times New Roman" w:hAnsi="Times New Roman" w:cs="Times New Roman"/>
          <w:noProof/>
          <w:sz w:val="28"/>
          <w:szCs w:val="28"/>
        </w:rPr>
        <w:pict>
          <v:shape id="_x0000_s1090" type="#_x0000_t75" style="position:absolute;left:0;text-align:left;margin-left:153pt;margin-top:5.05pt;width:12.75pt;height:14.8pt;z-index:251687936">
            <v:imagedata r:id="rId13" o:title=""/>
            <w10:wrap type="square"/>
          </v:shape>
          <o:OLEObject Type="Embed" ProgID="Equation.3" ShapeID="_x0000_s1090" DrawAspect="Content" ObjectID="_1536601815" r:id="rId14"/>
        </w:pict>
      </w:r>
      <w:r w:rsidRPr="0051603E">
        <w:rPr>
          <w:rFonts w:ascii="Times New Roman" w:hAnsi="Times New Roman" w:cs="Times New Roman"/>
          <w:noProof/>
          <w:sz w:val="28"/>
          <w:szCs w:val="28"/>
        </w:rPr>
        <w:pict>
          <v:line id="_x0000_s1077" style="position:absolute;left:0;text-align:left;z-index:251674624" from="171pt,14.05pt" to="171pt,131.05pt"/>
        </w:pict>
      </w:r>
      <w:r w:rsidRPr="0051603E">
        <w:rPr>
          <w:rFonts w:ascii="Times New Roman" w:hAnsi="Times New Roman" w:cs="Times New Roman"/>
          <w:noProof/>
          <w:sz w:val="28"/>
          <w:szCs w:val="28"/>
        </w:rPr>
        <w:pict>
          <v:shape id="_x0000_s1079" style="position:absolute;left:0;text-align:left;margin-left:171pt;margin-top:23.05pt;width:135pt;height:99pt;z-index:251676672;mso-position-horizontal:absolute;mso-position-vertical:absolute" coordsize="1800,1980" path="m,1980c255,1875,510,1770,720,1620v210,-150,390,-330,540,-540c1410,870,1530,540,1620,360,1710,180,1755,90,1800,e" filled="f">
            <v:path arrowok="t"/>
          </v:shape>
        </w:pict>
      </w:r>
      <w:r w:rsidRPr="0051603E">
        <w:rPr>
          <w:rFonts w:ascii="Times New Roman" w:hAnsi="Times New Roman" w:cs="Times New Roman"/>
          <w:noProof/>
          <w:sz w:val="28"/>
          <w:szCs w:val="28"/>
        </w:rPr>
        <w:pict>
          <v:line id="_x0000_s1081" style="position:absolute;left:0;text-align:left;z-index:251678720" from="170.85pt,28.3pt" to="302.95pt,28.3pt">
            <v:stroke dashstyle="longDash"/>
          </v:line>
        </w:pict>
      </w:r>
      <w:r w:rsidRPr="0051603E">
        <w:rPr>
          <w:rFonts w:ascii="Times New Roman" w:hAnsi="Times New Roman" w:cs="Times New Roman"/>
          <w:noProof/>
          <w:sz w:val="28"/>
          <w:szCs w:val="28"/>
        </w:rPr>
        <w:pict>
          <v:shape id="_x0000_s1080" style="position:absolute;left:0;text-align:left;margin-left:189pt;margin-top:10.3pt;width:90pt;height:126pt;rotation:90;z-index:251677696;mso-position-horizontal:absolute;mso-position-vertical:absolute" coordsize="1800,1980" path="m,1980c255,1875,510,1770,720,1620v210,-150,390,-330,540,-540c1410,870,1530,540,1620,360,1710,180,1755,90,1800,e" filled="f">
            <v:path arrowok="t"/>
          </v:shape>
        </w:pict>
      </w:r>
      <w:r w:rsidRPr="0051603E">
        <w:rPr>
          <w:rFonts w:ascii="Times New Roman" w:hAnsi="Times New Roman" w:cs="Times New Roman"/>
          <w:noProof/>
          <w:sz w:val="28"/>
          <w:szCs w:val="28"/>
        </w:rPr>
        <w:pict>
          <v:shape id="_x0000_s1089" type="#_x0000_t75" style="position:absolute;left:0;text-align:left;margin-left:153pt;margin-top:37.3pt;width:16.7pt;height:13.75pt;z-index:251686912">
            <v:imagedata r:id="rId15" o:title=""/>
            <w10:wrap type="square"/>
          </v:shape>
          <o:OLEObject Type="Embed" ProgID="Equation.3" ShapeID="_x0000_s1089" DrawAspect="Content" ObjectID="_1536601816" r:id="rId16"/>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82" style="position:absolute;left:0;text-align:left;z-index:251679744" from="302.25pt,13.85pt" to="302.25pt,104.55pt">
            <v:stroke dashstyle="longDash"/>
          </v:line>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83" style="position:absolute;left:0;text-align:left;z-index:251680768" from="170.1pt,10.75pt" to="302.2pt,10.75pt">
            <v:stroke dashstyle="longDash"/>
          </v:line>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88" type="#_x0000_t75" style="position:absolute;left:0;text-align:left;margin-left:288.3pt;margin-top:11.6pt;width:17.7pt;height:13.75pt;z-index:251685888">
            <v:imagedata r:id="rId17" o:title=""/>
            <w10:wrap type="square"/>
          </v:shape>
          <o:OLEObject Type="Embed" ProgID="Equation.3" ShapeID="_x0000_s1088" DrawAspect="Content" ObjectID="_1536601817" r:id="rId18"/>
        </w:pict>
      </w:r>
      <w:r w:rsidRPr="0051603E">
        <w:rPr>
          <w:rFonts w:ascii="Times New Roman" w:hAnsi="Times New Roman" w:cs="Times New Roman"/>
          <w:noProof/>
          <w:sz w:val="28"/>
          <w:szCs w:val="28"/>
        </w:rPr>
        <w:pict>
          <v:shape id="_x0000_s1091" type="#_x0000_t75" style="position:absolute;left:0;text-align:left;margin-left:315pt;margin-top:9.35pt;width:10pt;height:11pt;z-index:251688960">
            <v:imagedata r:id="rId19" o:title=""/>
            <w10:wrap type="square"/>
          </v:shape>
          <o:OLEObject Type="Embed" ProgID="Equation.3" ShapeID="_x0000_s1091" DrawAspect="Content" ObjectID="_1536601818" r:id="rId20"/>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Сурет 6.1 Заттар концентрациясының уақытқа тәуелділігі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(1) – С(А) = f (</w:t>
      </w:r>
      <w:r w:rsidRPr="0051603E">
        <w:rPr>
          <w:rFonts w:ascii="Times New Roman" w:hAnsi="Times New Roman" w:cs="Times New Roman"/>
          <w:sz w:val="28"/>
          <w:szCs w:val="28"/>
          <w:lang w:val="en-US"/>
        </w:rPr>
        <w:t>τ</w:t>
      </w:r>
      <w:r w:rsidRPr="0051603E">
        <w:rPr>
          <w:rFonts w:ascii="Times New Roman" w:hAnsi="Times New Roman" w:cs="Times New Roman"/>
          <w:sz w:val="28"/>
          <w:szCs w:val="28"/>
          <w:lang w:val="kk-KZ"/>
        </w:rPr>
        <w:t>)         (2) – C(B) = f (</w:t>
      </w:r>
      <w:r w:rsidRPr="0051603E">
        <w:rPr>
          <w:rFonts w:ascii="Times New Roman" w:hAnsi="Times New Roman" w:cs="Times New Roman"/>
          <w:sz w:val="28"/>
          <w:szCs w:val="28"/>
          <w:lang w:val="en-US"/>
        </w:rPr>
        <w:t>τ</w:t>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        Реакция жылдамдықтарының мәні әртүрлі болады. Ең баяу жүретін реакцияларға геохимиялық өзгерістер жатады.Олар мыңдаған жылдар бойы жүре береді, ал өте тез жүретіндері – қопарылысты реакциялар, олар көзді ашып жұмғанша-ақ өте шығады.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 жылдамдығы әр түрлі факторларға: зат табиғатына, оның концентрациясына, катализатор (өршіткі) қатысына, температураға; егер әрекеттесетін заттың агрегаттық күйі газ болса – қысымға, ал кристалды зат болса, оның беттік ауданына және т.б. тәуелді(реакция жүретін ыдыс формасына, жарық интенсивтілігіне, әрекеттесуші заттарды араластыру жылдамдығына).</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 жылдамдығына әсер ететін әр факторды сандық жағынан толық бағалау үлкен қиындық тудырады.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Енді осы факторлардың ішіндегі маңыздыларының жылдамдыққа әсерін мысалдар келтіре қарастырайық.</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Зат табиғатының әсері</w:t>
      </w:r>
      <w:r w:rsidRPr="0051603E">
        <w:rPr>
          <w:rFonts w:ascii="Times New Roman" w:hAnsi="Times New Roman" w:cs="Times New Roman"/>
          <w:sz w:val="28"/>
          <w:szCs w:val="28"/>
          <w:lang w:val="kk-KZ"/>
        </w:rPr>
        <w:t xml:space="preserve"> бәрімізге белгілі сілтілік металдардың ең химиялық белсенді металдардың  бірі (Na) және сілтілік-жер металының (Са), сумен әрекеттесуін қарастырып, жылдамдықтарын салыстыратын болсақ, әрине υ</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&gt; υ</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en-US"/>
        </w:rPr>
      </w:pPr>
      <w:r w:rsidRPr="0051603E">
        <w:rPr>
          <w:rFonts w:ascii="Times New Roman" w:hAnsi="Times New Roman" w:cs="Times New Roman"/>
          <w:sz w:val="28"/>
          <w:szCs w:val="28"/>
          <w:lang w:val="en-US"/>
        </w:rPr>
        <w:t>2Na + 2HOH = 2NaOH + H</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(υ</w:t>
      </w:r>
      <w:r w:rsidRPr="0051603E">
        <w:rPr>
          <w:rFonts w:ascii="Times New Roman" w:hAnsi="Times New Roman" w:cs="Times New Roman"/>
          <w:sz w:val="28"/>
          <w:szCs w:val="28"/>
          <w:vertAlign w:val="subscript"/>
          <w:lang w:val="en-US"/>
        </w:rPr>
        <w:t>1</w:t>
      </w:r>
      <w:r w:rsidRPr="0051603E">
        <w:rPr>
          <w:rFonts w:ascii="Times New Roman" w:hAnsi="Times New Roman" w:cs="Times New Roman"/>
          <w:sz w:val="28"/>
          <w:szCs w:val="28"/>
          <w:lang w:val="en-US"/>
        </w:rPr>
        <w:t>)</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en-US"/>
        </w:rPr>
        <w:t xml:space="preserve">Ca + 2HOH = </w:t>
      </w:r>
      <w:proofErr w:type="gramStart"/>
      <w:r w:rsidRPr="0051603E">
        <w:rPr>
          <w:rFonts w:ascii="Times New Roman" w:hAnsi="Times New Roman" w:cs="Times New Roman"/>
          <w:sz w:val="28"/>
          <w:szCs w:val="28"/>
          <w:lang w:val="en-US"/>
        </w:rPr>
        <w:t>Ca(</w:t>
      </w:r>
      <w:proofErr w:type="gramEnd"/>
      <w:r w:rsidRPr="0051603E">
        <w:rPr>
          <w:rFonts w:ascii="Times New Roman" w:hAnsi="Times New Roman" w:cs="Times New Roman"/>
          <w:sz w:val="28"/>
          <w:szCs w:val="28"/>
          <w:lang w:val="en-US"/>
        </w:rPr>
        <w:t>OH)</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 H</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(υ</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w:t>
      </w:r>
    </w:p>
    <w:p w:rsidR="0051603E" w:rsidRPr="0051603E" w:rsidRDefault="0051603E" w:rsidP="0051603E">
      <w:pPr>
        <w:tabs>
          <w:tab w:val="left" w:pos="-2340"/>
          <w:tab w:val="left" w:pos="-2160"/>
        </w:tabs>
        <w:ind w:firstLine="567"/>
        <w:jc w:val="center"/>
        <w:rPr>
          <w:rFonts w:ascii="Times New Roman" w:hAnsi="Times New Roman" w:cs="Times New Roman"/>
          <w:b/>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§2 Химиялық кинетиканың негізгі заңы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b/>
          <w:sz w:val="28"/>
          <w:szCs w:val="28"/>
          <w:lang w:val="kk-KZ"/>
        </w:rPr>
      </w:pPr>
      <w:r w:rsidRPr="0051603E">
        <w:rPr>
          <w:rFonts w:ascii="Times New Roman" w:hAnsi="Times New Roman" w:cs="Times New Roman"/>
          <w:b/>
          <w:sz w:val="28"/>
          <w:szCs w:val="28"/>
          <w:lang w:val="kk-KZ"/>
        </w:rPr>
        <w:t>Әрекеттесуші заттар концентрациясының әсері.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Кинетикалық есептеулерге қолданылатын концентрация – молярлы. Ерітіндінің молярлы концентрациясы (С(х)) деп, ерітіндінің бір литріндегі еріген заттың мөлшерін көрсететін шаманы айтады (моль/л).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Атом-молекулалық ілім бойынша көлем бірлігіндегі мольдер саны неғұрлым көп болса, молекулалардың бір-бірімен соқтығысу мүмкіндігі артады және керісінше болатыны түсінікті.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Ал, осының заңдылығын зерттеген ғалымдар Гульдберг-Вааге </w:t>
      </w:r>
      <w:r w:rsidRPr="0051603E">
        <w:rPr>
          <w:rFonts w:ascii="Times New Roman" w:hAnsi="Times New Roman" w:cs="Times New Roman"/>
          <w:b/>
          <w:sz w:val="28"/>
          <w:szCs w:val="28"/>
          <w:lang w:val="kk-KZ"/>
        </w:rPr>
        <w:t>әрекеттесуші массалар заңын</w:t>
      </w:r>
      <w:r w:rsidRPr="0051603E">
        <w:rPr>
          <w:rFonts w:ascii="Times New Roman" w:hAnsi="Times New Roman" w:cs="Times New Roman"/>
          <w:sz w:val="28"/>
          <w:szCs w:val="28"/>
          <w:lang w:val="kk-KZ"/>
        </w:rPr>
        <w:t xml:space="preserve"> ашты.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lang w:val="kk-KZ" w:eastAsia="kk-KZ"/>
        </w:rPr>
        <w:pict>
          <v:line id="_x0000_s1073" style="position:absolute;left:0;text-align:left;z-index:251670528" from="-3.8pt,3.6pt" to="-3.8pt,48.6pt" strokeweight="3pt">
            <v:stroke linestyle="thinThin"/>
          </v:line>
        </w:pict>
      </w:r>
      <w:r w:rsidRPr="0051603E">
        <w:rPr>
          <w:rFonts w:ascii="Times New Roman" w:hAnsi="Times New Roman" w:cs="Times New Roman"/>
          <w:sz w:val="28"/>
          <w:szCs w:val="28"/>
          <w:lang w:val="kk-KZ"/>
        </w:rPr>
        <w:t>Температура тұрақты болғанда реакция жылдамдығы әрекеттесуші заттар концентрацияларының көбейтіндісіне (коэффициенттерін ескереміз) тура пропорционал.</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Реакция жылдамдығының концентрацияға байланысын көрсететін теңдеуді </w:t>
      </w:r>
      <w:r w:rsidRPr="0051603E">
        <w:rPr>
          <w:rFonts w:ascii="Times New Roman" w:hAnsi="Times New Roman" w:cs="Times New Roman"/>
          <w:b/>
          <w:i/>
          <w:sz w:val="28"/>
          <w:szCs w:val="28"/>
          <w:u w:val="single"/>
          <w:lang w:val="kk-KZ"/>
        </w:rPr>
        <w:t>реакцияның кинетикалық теңдеуі</w:t>
      </w:r>
      <w:r w:rsidRPr="0051603E">
        <w:rPr>
          <w:rFonts w:ascii="Times New Roman" w:hAnsi="Times New Roman" w:cs="Times New Roman"/>
          <w:sz w:val="28"/>
          <w:szCs w:val="28"/>
          <w:lang w:val="kk-KZ"/>
        </w:rPr>
        <w:t xml:space="preserve"> деп атайды.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aA + bB = dD</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noProof/>
          <w:position w:val="-16"/>
          <w:sz w:val="28"/>
          <w:szCs w:val="28"/>
        </w:rPr>
        <w:drawing>
          <wp:inline distT="0" distB="0" distL="0" distR="0">
            <wp:extent cx="1233805" cy="319405"/>
            <wp:effectExtent l="0" t="0" r="4445" b="0"/>
            <wp:docPr id="1346" name="Рисунок 1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6"/>
                    <pic:cNvPicPr>
                      <a:picLocks noChangeAspect="1" noChangeArrowheads="1"/>
                    </pic:cNvPicPr>
                  </pic:nvPicPr>
                  <pic:blipFill>
                    <a:blip r:embed="rId21"/>
                    <a:srcRect/>
                    <a:stretch>
                      <a:fillRect/>
                    </a:stretch>
                  </pic:blipFill>
                  <pic:spPr bwMode="auto">
                    <a:xfrm>
                      <a:off x="0" y="0"/>
                      <a:ext cx="1233805" cy="31940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(6.3)</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мұндағы υ</w:t>
      </w:r>
      <w:r w:rsidRPr="0051603E">
        <w:rPr>
          <w:rFonts w:ascii="Times New Roman" w:hAnsi="Times New Roman" w:cs="Times New Roman"/>
          <w:sz w:val="28"/>
          <w:szCs w:val="28"/>
          <w:vertAlign w:val="subscript"/>
          <w:lang w:val="kk-KZ"/>
        </w:rPr>
        <w:t>р</w:t>
      </w:r>
      <w:r w:rsidRPr="0051603E">
        <w:rPr>
          <w:rFonts w:ascii="Times New Roman" w:hAnsi="Times New Roman" w:cs="Times New Roman"/>
          <w:sz w:val="28"/>
          <w:szCs w:val="28"/>
          <w:lang w:val="kk-KZ"/>
        </w:rPr>
        <w:t xml:space="preserve"> – реакция жылдамдығы,</w:t>
      </w:r>
    </w:p>
    <w:p w:rsidR="0051603E" w:rsidRPr="0051603E" w:rsidRDefault="0051603E" w:rsidP="0051603E">
      <w:pPr>
        <w:tabs>
          <w:tab w:val="left" w:pos="-2340"/>
          <w:tab w:val="left" w:pos="-2160"/>
        </w:tabs>
        <w:ind w:firstLine="108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 – жылдамдық константасы,</w:t>
      </w:r>
    </w:p>
    <w:p w:rsidR="0051603E" w:rsidRPr="0051603E" w:rsidRDefault="0051603E" w:rsidP="0051603E">
      <w:pPr>
        <w:tabs>
          <w:tab w:val="left" w:pos="-2340"/>
          <w:tab w:val="left" w:pos="-2160"/>
        </w:tabs>
        <w:ind w:firstLine="108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w:t>
      </w:r>
      <w:r w:rsidRPr="0051603E">
        <w:rPr>
          <w:rFonts w:ascii="Times New Roman" w:hAnsi="Times New Roman" w:cs="Times New Roman"/>
          <w:sz w:val="28"/>
          <w:szCs w:val="28"/>
          <w:vertAlign w:val="subscript"/>
          <w:lang w:val="kk-KZ"/>
        </w:rPr>
        <w:t>А</w:t>
      </w:r>
      <w:r w:rsidRPr="0051603E">
        <w:rPr>
          <w:rFonts w:ascii="Times New Roman" w:hAnsi="Times New Roman" w:cs="Times New Roman"/>
          <w:sz w:val="28"/>
          <w:szCs w:val="28"/>
          <w:lang w:val="kk-KZ"/>
        </w:rPr>
        <w:t>, С</w:t>
      </w:r>
      <w:r w:rsidRPr="0051603E">
        <w:rPr>
          <w:rFonts w:ascii="Times New Roman" w:hAnsi="Times New Roman" w:cs="Times New Roman"/>
          <w:sz w:val="28"/>
          <w:szCs w:val="28"/>
          <w:vertAlign w:val="subscript"/>
          <w:lang w:val="kk-KZ"/>
        </w:rPr>
        <w:t>В</w:t>
      </w:r>
      <w:r w:rsidRPr="0051603E">
        <w:rPr>
          <w:rFonts w:ascii="Times New Roman" w:hAnsi="Times New Roman" w:cs="Times New Roman"/>
          <w:sz w:val="28"/>
          <w:szCs w:val="28"/>
          <w:lang w:val="kk-KZ"/>
        </w:rPr>
        <w:t xml:space="preserve"> – А,В заттарының концентрациялары,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t>а, b – теңдеудегі стехиометриялық коэффициенттер (6.3) теңдеудегі С</w:t>
      </w:r>
      <w:r w:rsidRPr="0051603E">
        <w:rPr>
          <w:rFonts w:ascii="Times New Roman" w:hAnsi="Times New Roman" w:cs="Times New Roman"/>
          <w:sz w:val="28"/>
          <w:szCs w:val="28"/>
          <w:vertAlign w:val="subscript"/>
          <w:lang w:val="kk-KZ"/>
        </w:rPr>
        <w:t>А</w:t>
      </w:r>
      <w:r w:rsidRPr="0051603E">
        <w:rPr>
          <w:rFonts w:ascii="Times New Roman" w:hAnsi="Times New Roman" w:cs="Times New Roman"/>
          <w:sz w:val="28"/>
          <w:szCs w:val="28"/>
          <w:lang w:val="kk-KZ"/>
        </w:rPr>
        <w:t>=С</w:t>
      </w:r>
      <w:r w:rsidRPr="0051603E">
        <w:rPr>
          <w:rFonts w:ascii="Times New Roman" w:hAnsi="Times New Roman" w:cs="Times New Roman"/>
          <w:sz w:val="28"/>
          <w:szCs w:val="28"/>
          <w:vertAlign w:val="subscript"/>
          <w:lang w:val="kk-KZ"/>
        </w:rPr>
        <w:t>В</w:t>
      </w:r>
      <w:r w:rsidRPr="0051603E">
        <w:rPr>
          <w:rFonts w:ascii="Times New Roman" w:hAnsi="Times New Roman" w:cs="Times New Roman"/>
          <w:sz w:val="28"/>
          <w:szCs w:val="28"/>
          <w:lang w:val="kk-KZ"/>
        </w:rPr>
        <w:t xml:space="preserve">=1 моль/л болса, υ=К, олай болса, жылдамдықтың константасының физикалық мағынасы – әрекеттесуші заттар концентрациялары 1 моль/л болғандағы реакция жылдамдығы келіп шығады.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Бұл заңның математикалық өрнегі гомогенді реакциялар үшін былай: </w:t>
      </w:r>
    </w:p>
    <w:p w:rsidR="0051603E" w:rsidRPr="0051603E" w:rsidRDefault="0051603E" w:rsidP="0051603E">
      <w:pPr>
        <w:tabs>
          <w:tab w:val="left" w:pos="-2340"/>
          <w:tab w:val="left" w:pos="-2160"/>
          <w:tab w:val="left" w:pos="2340"/>
        </w:tabs>
        <w:jc w:val="center"/>
        <w:rPr>
          <w:rFonts w:ascii="Times New Roman" w:hAnsi="Times New Roman" w:cs="Times New Roman"/>
          <w:sz w:val="28"/>
          <w:szCs w:val="28"/>
          <w:lang w:val="kk-KZ"/>
        </w:rPr>
      </w:pPr>
      <w:r w:rsidRPr="0051603E">
        <w:rPr>
          <w:rFonts w:ascii="Times New Roman" w:hAnsi="Times New Roman" w:cs="Times New Roman"/>
          <w:sz w:val="28"/>
          <w:szCs w:val="28"/>
          <w:lang w:val="en-US"/>
        </w:rPr>
        <w:t>N</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kk-KZ"/>
        </w:rPr>
        <w:t>г</w:t>
      </w:r>
      <w:r w:rsidRPr="0051603E">
        <w:rPr>
          <w:rFonts w:ascii="Times New Roman" w:hAnsi="Times New Roman" w:cs="Times New Roman"/>
          <w:sz w:val="28"/>
          <w:szCs w:val="28"/>
        </w:rPr>
        <w:t>) + 3</w:t>
      </w:r>
      <w:r w:rsidRPr="0051603E">
        <w:rPr>
          <w:rFonts w:ascii="Times New Roman" w:hAnsi="Times New Roman" w:cs="Times New Roman"/>
          <w:sz w:val="28"/>
          <w:szCs w:val="28"/>
          <w:lang w:val="en-US"/>
        </w:rPr>
        <w:t>H</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kk-KZ"/>
        </w:rPr>
        <w:t>г</w:t>
      </w:r>
      <w:r w:rsidRPr="0051603E">
        <w:rPr>
          <w:rFonts w:ascii="Times New Roman" w:hAnsi="Times New Roman" w:cs="Times New Roman"/>
          <w:sz w:val="28"/>
          <w:szCs w:val="28"/>
        </w:rPr>
        <w:t>) = 2</w:t>
      </w:r>
      <w:r w:rsidRPr="0051603E">
        <w:rPr>
          <w:rFonts w:ascii="Times New Roman" w:hAnsi="Times New Roman" w:cs="Times New Roman"/>
          <w:sz w:val="28"/>
          <w:szCs w:val="28"/>
          <w:lang w:val="en-US"/>
        </w:rPr>
        <w:t>NH</w:t>
      </w:r>
      <w:r w:rsidRPr="0051603E">
        <w:rPr>
          <w:rFonts w:ascii="Times New Roman" w:hAnsi="Times New Roman" w:cs="Times New Roman"/>
          <w:sz w:val="28"/>
          <w:szCs w:val="28"/>
          <w:vertAlign w:val="subscript"/>
        </w:rPr>
        <w:t>3</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kk-KZ"/>
        </w:rPr>
        <w:t>г</w:t>
      </w:r>
      <w:r w:rsidRPr="0051603E">
        <w:rPr>
          <w:rFonts w:ascii="Times New Roman" w:hAnsi="Times New Roman" w:cs="Times New Roman"/>
          <w:sz w:val="28"/>
          <w:szCs w:val="28"/>
        </w:rPr>
        <w:t>)</w:t>
      </w:r>
    </w:p>
    <w:p w:rsidR="0051603E" w:rsidRPr="0051603E" w:rsidRDefault="0051603E" w:rsidP="0051603E">
      <w:pPr>
        <w:tabs>
          <w:tab w:val="left" w:pos="-2340"/>
          <w:tab w:val="left" w:pos="-2160"/>
          <w:tab w:val="left" w:pos="2340"/>
        </w:tabs>
        <w:jc w:val="center"/>
        <w:rPr>
          <w:rFonts w:ascii="Times New Roman" w:hAnsi="Times New Roman" w:cs="Times New Roman"/>
          <w:sz w:val="28"/>
          <w:szCs w:val="28"/>
        </w:rPr>
      </w:pPr>
      <w:r w:rsidRPr="0051603E">
        <w:rPr>
          <w:rFonts w:ascii="Times New Roman" w:hAnsi="Times New Roman" w:cs="Times New Roman"/>
          <w:sz w:val="28"/>
          <w:szCs w:val="28"/>
          <w:lang w:val="kk-KZ"/>
        </w:rPr>
        <w:t xml:space="preserve">υ = </w:t>
      </w:r>
      <w:r w:rsidRPr="0051603E">
        <w:rPr>
          <w:rFonts w:ascii="Times New Roman" w:hAnsi="Times New Roman" w:cs="Times New Roman"/>
          <w:sz w:val="28"/>
          <w:szCs w:val="28"/>
          <w:lang w:val="en-US"/>
        </w:rPr>
        <w:t>K</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en-US"/>
        </w:rPr>
        <w:t>C</w:t>
      </w:r>
      <w:r w:rsidRPr="0051603E">
        <w:rPr>
          <w:rFonts w:ascii="Times New Roman" w:hAnsi="Times New Roman" w:cs="Times New Roman"/>
          <w:sz w:val="28"/>
          <w:szCs w:val="28"/>
        </w:rPr>
        <w:t>(</w:t>
      </w:r>
      <w:r w:rsidRPr="0051603E">
        <w:rPr>
          <w:rFonts w:ascii="Times New Roman" w:hAnsi="Times New Roman" w:cs="Times New Roman"/>
          <w:sz w:val="28"/>
          <w:szCs w:val="28"/>
          <w:lang w:val="en-US"/>
        </w:rPr>
        <w:t>N</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en-US"/>
        </w:rPr>
        <w:t>C</w:t>
      </w:r>
      <w:r w:rsidRPr="0051603E">
        <w:rPr>
          <w:rFonts w:ascii="Times New Roman" w:hAnsi="Times New Roman" w:cs="Times New Roman"/>
          <w:sz w:val="28"/>
          <w:szCs w:val="28"/>
          <w:vertAlign w:val="superscript"/>
        </w:rPr>
        <w:t>3</w:t>
      </w:r>
      <w:r w:rsidRPr="0051603E">
        <w:rPr>
          <w:rFonts w:ascii="Times New Roman" w:hAnsi="Times New Roman" w:cs="Times New Roman"/>
          <w:sz w:val="28"/>
          <w:szCs w:val="28"/>
        </w:rPr>
        <w:t>(</w:t>
      </w:r>
      <w:r w:rsidRPr="0051603E">
        <w:rPr>
          <w:rFonts w:ascii="Times New Roman" w:hAnsi="Times New Roman" w:cs="Times New Roman"/>
          <w:sz w:val="28"/>
          <w:szCs w:val="28"/>
          <w:lang w:val="en-US"/>
        </w:rPr>
        <w:t>H</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гетерогенді реакция үшін:</w:t>
      </w:r>
    </w:p>
    <w:p w:rsidR="0051603E" w:rsidRPr="0051603E" w:rsidRDefault="0051603E" w:rsidP="0051603E">
      <w:pPr>
        <w:tabs>
          <w:tab w:val="left" w:pos="-2340"/>
          <w:tab w:val="left" w:pos="-2160"/>
          <w:tab w:val="left" w:pos="234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CaCO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(кр) + 2HCl (c) = CaCl</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(c) + 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O (c)</w:t>
      </w:r>
    </w:p>
    <w:p w:rsidR="0051603E" w:rsidRPr="0051603E" w:rsidRDefault="0051603E" w:rsidP="0051603E">
      <w:pPr>
        <w:tabs>
          <w:tab w:val="left" w:pos="-2340"/>
          <w:tab w:val="left" w:pos="-2160"/>
          <w:tab w:val="left" w:pos="234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υ = K· C</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(HCl)</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жазылады, ол кристалды заттың концентрациясы деген сөздің мағынасы жойылуына байланысты, ол заттың концентрациясы формулаға кірмейді.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Реакцияға қатысатын заттар газдар болғанда ол заттардың концентрациясын өзгертудің екінші бір амалы қысымды реттеу. Қысымды арттырған кезде көлем бірлігіне келетін мольдер саны артуына байланысты концентрация артса, қысымды кеміткенде концентрация кемиді.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екінші гетерогенді реакцияның жылдамдығын өзгерту үшін кристалды заттың меншікті беттік ауданын не арттыру, не кеміту қажет. Меншікті беттік аудан кішкене болған сайын жалпы аудан ұлғаяды да, реакция жылдамдайды, ал аудан үлкен болса – баяулайды.</w:t>
      </w:r>
    </w:p>
    <w:p w:rsidR="0051603E" w:rsidRPr="0051603E" w:rsidRDefault="0051603E" w:rsidP="0051603E">
      <w:pPr>
        <w:tabs>
          <w:tab w:val="left" w:pos="-2340"/>
          <w:tab w:val="left" w:pos="-2160"/>
        </w:tabs>
        <w:ind w:firstLine="567"/>
        <w:rPr>
          <w:rFonts w:ascii="Times New Roman" w:hAnsi="Times New Roman" w:cs="Times New Roman"/>
          <w:sz w:val="28"/>
          <w:szCs w:val="28"/>
          <w:lang w:val="kk-KZ"/>
        </w:rPr>
      </w:pPr>
      <w:proofErr w:type="gramStart"/>
      <w:r w:rsidRPr="0051603E">
        <w:rPr>
          <w:rFonts w:ascii="Times New Roman" w:hAnsi="Times New Roman" w:cs="Times New Roman"/>
          <w:sz w:val="28"/>
          <w:szCs w:val="28"/>
          <w:lang w:val="en-US"/>
        </w:rPr>
        <w:t>Fe(</w:t>
      </w:r>
      <w:proofErr w:type="gramEnd"/>
      <w:r w:rsidRPr="0051603E">
        <w:rPr>
          <w:rFonts w:ascii="Times New Roman" w:hAnsi="Times New Roman" w:cs="Times New Roman"/>
          <w:sz w:val="28"/>
          <w:szCs w:val="28"/>
          <w:lang w:val="kk-KZ"/>
        </w:rPr>
        <w:t>кр</w:t>
      </w:r>
      <w:r w:rsidRPr="0051603E">
        <w:rPr>
          <w:rFonts w:ascii="Times New Roman" w:hAnsi="Times New Roman" w:cs="Times New Roman"/>
          <w:sz w:val="28"/>
          <w:szCs w:val="28"/>
          <w:lang w:val="en-US"/>
        </w:rPr>
        <w:t>)   +  2HCI  =  FeCI</w:t>
      </w:r>
      <w:r w:rsidRPr="0051603E">
        <w:rPr>
          <w:rFonts w:ascii="Times New Roman" w:hAnsi="Times New Roman" w:cs="Times New Roman"/>
          <w:sz w:val="28"/>
          <w:szCs w:val="28"/>
          <w:vertAlign w:val="subscript"/>
          <w:lang w:val="en-US"/>
        </w:rPr>
        <w:t xml:space="preserve">2 </w:t>
      </w:r>
      <w:r w:rsidRPr="0051603E">
        <w:rPr>
          <w:rFonts w:ascii="Times New Roman" w:hAnsi="Times New Roman" w:cs="Times New Roman"/>
          <w:sz w:val="28"/>
          <w:szCs w:val="28"/>
          <w:lang w:val="en-US"/>
        </w:rPr>
        <w:t xml:space="preserve"> + H</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(υ</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en-US"/>
        </w:rPr>
        <w:t>)</w:t>
      </w:r>
    </w:p>
    <w:p w:rsidR="0051603E" w:rsidRPr="0051603E" w:rsidRDefault="0051603E" w:rsidP="0051603E">
      <w:pPr>
        <w:tabs>
          <w:tab w:val="left" w:pos="-2340"/>
          <w:tab w:val="left" w:pos="-2160"/>
        </w:tabs>
        <w:ind w:firstLine="567"/>
        <w:rPr>
          <w:rFonts w:ascii="Times New Roman" w:hAnsi="Times New Roman" w:cs="Times New Roman"/>
          <w:sz w:val="28"/>
          <w:szCs w:val="28"/>
          <w:lang w:val="kk-KZ"/>
        </w:rPr>
      </w:pPr>
      <w:r w:rsidRPr="0051603E">
        <w:rPr>
          <w:rFonts w:ascii="Times New Roman" w:hAnsi="Times New Roman" w:cs="Times New Roman"/>
          <w:sz w:val="28"/>
          <w:szCs w:val="28"/>
          <w:lang w:val="kk-KZ"/>
        </w:rPr>
        <w:t>Fe(ұнтақ)   +  2HCI  =  FeCI</w:t>
      </w:r>
      <w:r w:rsidRPr="0051603E">
        <w:rPr>
          <w:rFonts w:ascii="Times New Roman" w:hAnsi="Times New Roman" w:cs="Times New Roman"/>
          <w:sz w:val="28"/>
          <w:szCs w:val="28"/>
          <w:vertAlign w:val="subscript"/>
          <w:lang w:val="kk-KZ"/>
        </w:rPr>
        <w:t xml:space="preserve">2 </w:t>
      </w:r>
      <w:r w:rsidRPr="0051603E">
        <w:rPr>
          <w:rFonts w:ascii="Times New Roman" w:hAnsi="Times New Roman" w:cs="Times New Roman"/>
          <w:sz w:val="28"/>
          <w:szCs w:val="28"/>
          <w:lang w:val="kk-KZ"/>
        </w:rPr>
        <w:t xml:space="preserve"> + 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w:t>
      </w:r>
      <w:r w:rsidRPr="0051603E">
        <w:rPr>
          <w:rFonts w:ascii="Times New Roman" w:hAnsi="Times New Roman" w:cs="Times New Roman"/>
          <w:sz w:val="28"/>
          <w:szCs w:val="28"/>
          <w:lang w:val="en-US"/>
        </w:rPr>
        <w:t>υ</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υ</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&gt;</w:t>
      </w:r>
      <w:r w:rsidRPr="0051603E">
        <w:rPr>
          <w:rFonts w:ascii="Times New Roman" w:hAnsi="Times New Roman" w:cs="Times New Roman"/>
          <w:sz w:val="28"/>
          <w:szCs w:val="28"/>
          <w:lang w:val="en-US"/>
        </w:rPr>
        <w:t>υ</w:t>
      </w:r>
      <w:r w:rsidRPr="0051603E">
        <w:rPr>
          <w:rFonts w:ascii="Times New Roman" w:hAnsi="Times New Roman" w:cs="Times New Roman"/>
          <w:sz w:val="28"/>
          <w:szCs w:val="28"/>
          <w:vertAlign w:val="subscript"/>
          <w:lang w:val="kk-KZ"/>
        </w:rPr>
        <w:t>1</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§3 Реакция жылдамдығына температура әсері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Атом-молекулалық ілім тұрғысынан температура артқан сайын молекулалардың қозғалыс жылдамдығы артып, олардың бір-бірімен соқтығысу дәрежесі артатыны түсінікті. Ал, осының заңдылығы Вант-Гофф ережесімен анықталады.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lang w:val="kk-KZ" w:eastAsia="kk-KZ"/>
        </w:rPr>
        <w:pict>
          <v:line id="_x0000_s1074" style="position:absolute;left:0;text-align:left;z-index:251671552" from="-3.8pt,-1.3pt" to="-3.8pt,34.7pt" strokeweight="3pt">
            <v:stroke linestyle="thinThin"/>
          </v:line>
        </w:pict>
      </w:r>
      <w:r w:rsidRPr="0051603E">
        <w:rPr>
          <w:rFonts w:ascii="Times New Roman" w:hAnsi="Times New Roman" w:cs="Times New Roman"/>
          <w:sz w:val="28"/>
          <w:szCs w:val="28"/>
          <w:lang w:val="kk-KZ"/>
        </w:rPr>
        <w:t xml:space="preserve">Температураны әрбір 10 </w:t>
      </w:r>
      <w:r w:rsidRPr="0051603E">
        <w:rPr>
          <w:rFonts w:ascii="Times New Roman" w:hAnsi="Times New Roman" w:cs="Times New Roman"/>
          <w:sz w:val="28"/>
          <w:szCs w:val="28"/>
          <w:vertAlign w:val="superscript"/>
          <w:lang w:val="kk-KZ"/>
        </w:rPr>
        <w:t>о</w:t>
      </w:r>
      <w:r w:rsidRPr="0051603E">
        <w:rPr>
          <w:rFonts w:ascii="Times New Roman" w:hAnsi="Times New Roman" w:cs="Times New Roman"/>
          <w:sz w:val="28"/>
          <w:szCs w:val="28"/>
          <w:lang w:val="kk-KZ"/>
        </w:rPr>
        <w:t>С-қа арттырған сайын реакция жылдамдығы 2-4 есе артады.</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Бұл ереженің математикалық өрнегі:</w:t>
      </w: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noProof/>
          <w:position w:val="-34"/>
          <w:sz w:val="28"/>
          <w:szCs w:val="28"/>
        </w:rPr>
        <w:drawing>
          <wp:inline distT="0" distB="0" distL="0" distR="0">
            <wp:extent cx="655320" cy="560705"/>
            <wp:effectExtent l="0" t="0" r="0" b="0"/>
            <wp:docPr id="1347" name="Рисунок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7"/>
                    <pic:cNvPicPr>
                      <a:picLocks noChangeAspect="1" noChangeArrowheads="1"/>
                    </pic:cNvPicPr>
                  </pic:nvPicPr>
                  <pic:blipFill>
                    <a:blip r:embed="rId22"/>
                    <a:srcRect/>
                    <a:stretch>
                      <a:fillRect/>
                    </a:stretch>
                  </pic:blipFill>
                  <pic:spPr bwMode="auto">
                    <a:xfrm>
                      <a:off x="0" y="0"/>
                      <a:ext cx="655320" cy="56070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(6.4)</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мұндағы </w:t>
      </w:r>
      <w:r w:rsidRPr="0051603E">
        <w:rPr>
          <w:rFonts w:ascii="Times New Roman" w:hAnsi="Times New Roman" w:cs="Times New Roman"/>
          <w:noProof/>
          <w:position w:val="-14"/>
          <w:sz w:val="28"/>
          <w:szCs w:val="28"/>
        </w:rPr>
        <w:drawing>
          <wp:inline distT="0" distB="0" distL="0" distR="0">
            <wp:extent cx="180975" cy="241300"/>
            <wp:effectExtent l="19050" t="0" r="9525" b="0"/>
            <wp:docPr id="1348" name="Рисунок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8"/>
                    <pic:cNvPicPr>
                      <a:picLocks noChangeAspect="1" noChangeArrowheads="1"/>
                    </pic:cNvPicPr>
                  </pic:nvPicPr>
                  <pic:blipFill>
                    <a:blip r:embed="rId23"/>
                    <a:srcRect/>
                    <a:stretch>
                      <a:fillRect/>
                    </a:stretch>
                  </pic:blipFill>
                  <pic:spPr bwMode="auto">
                    <a:xfrm>
                      <a:off x="0" y="0"/>
                      <a:ext cx="180975" cy="24130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w:t>
      </w:r>
      <w:r w:rsidRPr="0051603E">
        <w:rPr>
          <w:rFonts w:ascii="Times New Roman" w:hAnsi="Times New Roman" w:cs="Times New Roman"/>
          <w:noProof/>
          <w:position w:val="-14"/>
          <w:sz w:val="28"/>
          <w:szCs w:val="28"/>
        </w:rPr>
        <w:drawing>
          <wp:inline distT="0" distB="0" distL="0" distR="0">
            <wp:extent cx="180975" cy="241300"/>
            <wp:effectExtent l="19050" t="0" r="0" b="0"/>
            <wp:docPr id="1349" name="Рисунок 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9"/>
                    <pic:cNvPicPr>
                      <a:picLocks noChangeAspect="1" noChangeArrowheads="1"/>
                    </pic:cNvPicPr>
                  </pic:nvPicPr>
                  <pic:blipFill>
                    <a:blip r:embed="rId24"/>
                    <a:srcRect/>
                    <a:stretch>
                      <a:fillRect/>
                    </a:stretch>
                  </pic:blipFill>
                  <pic:spPr bwMode="auto">
                    <a:xfrm>
                      <a:off x="0" y="0"/>
                      <a:ext cx="180975" cy="24130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 әр түрлі температурадағы реакция жылдамдығы, </w:t>
      </w:r>
    </w:p>
    <w:p w:rsidR="0051603E" w:rsidRPr="0051603E" w:rsidRDefault="0051603E" w:rsidP="0051603E">
      <w:pPr>
        <w:tabs>
          <w:tab w:val="left" w:pos="-2340"/>
          <w:tab w:val="left" w:pos="-2160"/>
        </w:tabs>
        <w:ind w:firstLine="1080"/>
        <w:jc w:val="both"/>
        <w:rPr>
          <w:rFonts w:ascii="Times New Roman" w:hAnsi="Times New Roman" w:cs="Times New Roman"/>
          <w:sz w:val="28"/>
          <w:szCs w:val="28"/>
          <w:lang w:val="kk-KZ"/>
        </w:rPr>
      </w:pPr>
      <w:proofErr w:type="gramStart"/>
      <w:r w:rsidRPr="0051603E">
        <w:rPr>
          <w:rFonts w:ascii="Times New Roman" w:hAnsi="Times New Roman" w:cs="Times New Roman"/>
          <w:sz w:val="28"/>
          <w:szCs w:val="28"/>
          <w:lang w:val="en-US"/>
        </w:rPr>
        <w:t>t</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&gt;</w:t>
      </w:r>
      <w:r w:rsidRPr="0051603E">
        <w:rPr>
          <w:rFonts w:ascii="Times New Roman" w:hAnsi="Times New Roman" w:cs="Times New Roman"/>
          <w:sz w:val="28"/>
          <w:szCs w:val="28"/>
          <w:lang w:val="en-US"/>
        </w:rPr>
        <w:t>t</w:t>
      </w:r>
      <w:r w:rsidRPr="0051603E">
        <w:rPr>
          <w:rFonts w:ascii="Times New Roman" w:hAnsi="Times New Roman" w:cs="Times New Roman"/>
          <w:sz w:val="28"/>
          <w:szCs w:val="28"/>
          <w:vertAlign w:val="subscript"/>
        </w:rPr>
        <w:t>1</w:t>
      </w:r>
      <w:r w:rsidRPr="0051603E">
        <w:rPr>
          <w:rFonts w:ascii="Times New Roman" w:hAnsi="Times New Roman" w:cs="Times New Roman"/>
          <w:sz w:val="28"/>
          <w:szCs w:val="28"/>
        </w:rPr>
        <w:t xml:space="preserve">, </w:t>
      </w:r>
      <w:r w:rsidRPr="0051603E">
        <w:rPr>
          <w:rFonts w:ascii="Times New Roman" w:hAnsi="Times New Roman" w:cs="Times New Roman"/>
          <w:sz w:val="28"/>
          <w:szCs w:val="28"/>
          <w:lang w:val="en-US"/>
        </w:rPr>
        <w:t>γ</w:t>
      </w:r>
      <w:r w:rsidRPr="0051603E">
        <w:rPr>
          <w:rFonts w:ascii="Times New Roman" w:hAnsi="Times New Roman" w:cs="Times New Roman"/>
          <w:sz w:val="28"/>
          <w:szCs w:val="28"/>
        </w:rPr>
        <w:t xml:space="preserve"> – </w:t>
      </w:r>
      <w:r w:rsidRPr="0051603E">
        <w:rPr>
          <w:rFonts w:ascii="Times New Roman" w:hAnsi="Times New Roman" w:cs="Times New Roman"/>
          <w:sz w:val="28"/>
          <w:szCs w:val="28"/>
          <w:lang w:val="kk-KZ"/>
        </w:rPr>
        <w:t>температуралық коэффициент, оның мәні 2-4 ара</w:t>
      </w:r>
      <w:r w:rsidRPr="0051603E">
        <w:rPr>
          <w:rFonts w:ascii="Times New Roman" w:hAnsi="Times New Roman" w:cs="Times New Roman"/>
          <w:sz w:val="28"/>
          <w:szCs w:val="28"/>
          <w:lang w:val="kk-KZ"/>
        </w:rPr>
        <w:softHyphen/>
      </w:r>
      <w:r w:rsidRPr="0051603E">
        <w:rPr>
          <w:rFonts w:ascii="Times New Roman" w:hAnsi="Times New Roman" w:cs="Times New Roman"/>
          <w:sz w:val="28"/>
          <w:szCs w:val="28"/>
          <w:lang w:val="kk-KZ"/>
        </w:rPr>
        <w:softHyphen/>
      </w:r>
      <w:r w:rsidRPr="0051603E">
        <w:rPr>
          <w:rFonts w:ascii="Times New Roman" w:hAnsi="Times New Roman" w:cs="Times New Roman"/>
          <w:sz w:val="28"/>
          <w:szCs w:val="28"/>
          <w:lang w:val="kk-KZ"/>
        </w:rPr>
        <w:softHyphen/>
      </w:r>
      <w:r w:rsidRPr="0051603E">
        <w:rPr>
          <w:rFonts w:ascii="Times New Roman" w:hAnsi="Times New Roman" w:cs="Times New Roman"/>
          <w:sz w:val="28"/>
          <w:szCs w:val="28"/>
          <w:lang w:val="kk-KZ"/>
        </w:rPr>
        <w:softHyphen/>
      </w:r>
      <w:r w:rsidRPr="0051603E">
        <w:rPr>
          <w:rFonts w:ascii="Times New Roman" w:hAnsi="Times New Roman" w:cs="Times New Roman"/>
          <w:sz w:val="28"/>
          <w:szCs w:val="28"/>
          <w:lang w:val="kk-KZ"/>
        </w:rPr>
        <w:softHyphen/>
        <w:t>лы</w:t>
      </w:r>
      <w:r w:rsidRPr="0051603E">
        <w:rPr>
          <w:rFonts w:ascii="Times New Roman" w:hAnsi="Times New Roman" w:cs="Times New Roman"/>
          <w:sz w:val="28"/>
          <w:szCs w:val="28"/>
          <w:lang w:val="kk-KZ"/>
        </w:rPr>
        <w:softHyphen/>
        <w:t>ғында болады.</w:t>
      </w:r>
      <w:proofErr w:type="gramEnd"/>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Молекулалардың кез келген соқтығысуы реакцияға әкеліп жеткізбейді, тек химиялық белсенді молекулалар соқтығысы реакцияның жүруіне себепші болады, олай болса, молекулалар өзара әрекеттесуі үшін олардың белгілі бір энергия қоры болуы қажет.</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Жылдамдық константалары белгілі болса, температуралық коэффициенті мына формула бойынша есептеуге болады: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m:oMath>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t</m:t>
                </m:r>
                <m:r>
                  <w:rPr>
                    <w:rFonts w:ascii="Cambria Math" w:hAnsi="Times New Roman" w:cs="Times New Roman"/>
                    <w:sz w:val="28"/>
                    <w:szCs w:val="28"/>
                    <w:lang w:val="en-US"/>
                  </w:rPr>
                  <m:t>2</m:t>
                </m:r>
              </m:sub>
            </m:sSub>
          </m:num>
          <m:den>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V</m:t>
                </m:r>
              </m:e>
              <m:sub>
                <m:r>
                  <w:rPr>
                    <w:rFonts w:ascii="Cambria Math" w:hAnsi="Cambria Math" w:cs="Times New Roman"/>
                    <w:sz w:val="28"/>
                    <w:szCs w:val="28"/>
                    <w:lang w:val="en-US"/>
                  </w:rPr>
                  <m:t>t</m:t>
                </m:r>
                <m:r>
                  <w:rPr>
                    <w:rFonts w:ascii="Cambria Math" w:hAnsi="Times New Roman" w:cs="Times New Roman"/>
                    <w:sz w:val="28"/>
                    <w:szCs w:val="28"/>
                    <w:lang w:val="en-US"/>
                  </w:rPr>
                  <m:t>1</m:t>
                </m:r>
              </m:sub>
            </m:sSub>
          </m:den>
        </m:f>
        <m:r>
          <w:rPr>
            <w:rFonts w:ascii="Cambria Math" w:hAnsi="Times New Roman" w:cs="Times New Roman"/>
            <w:sz w:val="28"/>
            <w:szCs w:val="28"/>
            <w:lang w:val="en-US"/>
          </w:rPr>
          <m:t xml:space="preserve">= </m:t>
        </m:r>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Cambria Math" w:cs="Times New Roman"/>
                    <w:sz w:val="28"/>
                    <w:szCs w:val="28"/>
                    <w:lang w:val="en-US"/>
                  </w:rPr>
                  <m:t>T</m:t>
                </m:r>
                <m:r>
                  <w:rPr>
                    <w:rFonts w:ascii="Cambria Math" w:hAnsi="Times New Roman" w:cs="Times New Roman"/>
                    <w:sz w:val="28"/>
                    <w:szCs w:val="28"/>
                    <w:lang w:val="en-US"/>
                  </w:rPr>
                  <m:t>2</m:t>
                </m:r>
              </m:sub>
            </m:sSub>
          </m:num>
          <m:den>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Cambria Math" w:cs="Times New Roman"/>
                    <w:sz w:val="28"/>
                    <w:szCs w:val="28"/>
                    <w:lang w:val="en-US"/>
                  </w:rPr>
                  <m:t>T</m:t>
                </m:r>
                <m:r>
                  <w:rPr>
                    <w:rFonts w:ascii="Cambria Math" w:hAnsi="Times New Roman" w:cs="Times New Roman"/>
                    <w:sz w:val="28"/>
                    <w:szCs w:val="28"/>
                    <w:lang w:val="en-US"/>
                  </w:rPr>
                  <m:t>1</m:t>
                </m:r>
              </m:sub>
            </m:sSub>
          </m:den>
        </m:f>
        <m:r>
          <w:rPr>
            <w:rFonts w:ascii="Cambria Math" w:hAnsi="Times New Roman" w:cs="Times New Roman"/>
            <w:sz w:val="28"/>
            <w:szCs w:val="28"/>
            <w:lang w:val="en-US"/>
          </w:rPr>
          <m:t xml:space="preserve">= </m:t>
        </m:r>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γ</m:t>
            </m:r>
          </m:e>
          <m:sup>
            <m:f>
              <m:fPr>
                <m:ctrlPr>
                  <w:rPr>
                    <w:rFonts w:ascii="Cambria Math" w:hAnsi="Times New Roman" w:cs="Times New Roman"/>
                    <w:i/>
                    <w:sz w:val="28"/>
                    <w:szCs w:val="28"/>
                    <w:lang w:val="en-US"/>
                  </w:rPr>
                </m:ctrlPr>
              </m:fPr>
              <m:num>
                <m:r>
                  <w:rPr>
                    <w:rFonts w:ascii="Times New Roman" w:hAnsi="Times New Roman" w:cs="Times New Roman"/>
                    <w:sz w:val="28"/>
                    <w:szCs w:val="28"/>
                    <w:lang w:val="en-US"/>
                  </w:rPr>
                  <m:t>∆</m:t>
                </m:r>
                <m:r>
                  <w:rPr>
                    <w:rFonts w:ascii="Cambria Math" w:hAnsi="Cambria Math" w:cs="Times New Roman"/>
                    <w:sz w:val="28"/>
                    <w:szCs w:val="28"/>
                    <w:lang w:val="en-US"/>
                  </w:rPr>
                  <m:t>T</m:t>
                </m:r>
              </m:num>
              <m:den>
                <m:r>
                  <w:rPr>
                    <w:rFonts w:ascii="Cambria Math" w:hAnsi="Times New Roman" w:cs="Times New Roman"/>
                    <w:sz w:val="28"/>
                    <w:szCs w:val="28"/>
                    <w:lang w:val="en-US"/>
                  </w:rPr>
                  <m:t>10</m:t>
                </m:r>
              </m:den>
            </m:f>
          </m:sup>
        </m:sSup>
        <m:r>
          <w:rPr>
            <w:rFonts w:ascii="Cambria Math" w:hAnsi="Times New Roman" w:cs="Times New Roman"/>
            <w:sz w:val="28"/>
            <w:szCs w:val="28"/>
            <w:lang w:val="kk-KZ"/>
          </w:rPr>
          <m:t>;</m:t>
        </m:r>
        <m:r>
          <w:rPr>
            <w:rFonts w:ascii="Cambria Math" w:hAnsi="Times New Roman" w:cs="Times New Roman"/>
            <w:sz w:val="28"/>
            <w:szCs w:val="28"/>
            <w:lang w:val="en-US"/>
          </w:rPr>
          <m:t xml:space="preserve">     </m:t>
        </m:r>
        <m:r>
          <w:rPr>
            <w:rFonts w:ascii="Cambria Math" w:hAnsi="Cambria Math" w:cs="Times New Roman"/>
            <w:sz w:val="28"/>
            <w:szCs w:val="28"/>
            <w:lang w:val="en-US"/>
          </w:rPr>
          <m:t>Ig</m:t>
        </m:r>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Cambria Math" w:cs="Times New Roman"/>
                    <w:sz w:val="28"/>
                    <w:szCs w:val="28"/>
                    <w:lang w:val="en-US"/>
                  </w:rPr>
                  <m:t>T</m:t>
                </m:r>
                <m:r>
                  <w:rPr>
                    <w:rFonts w:ascii="Cambria Math" w:hAnsi="Times New Roman" w:cs="Times New Roman"/>
                    <w:sz w:val="28"/>
                    <w:szCs w:val="28"/>
                    <w:lang w:val="en-US"/>
                  </w:rPr>
                  <m:t>2</m:t>
                </m:r>
              </m:sub>
            </m:sSub>
          </m:num>
          <m:den>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Cambria Math" w:cs="Times New Roman"/>
                    <w:sz w:val="28"/>
                    <w:szCs w:val="28"/>
                    <w:lang w:val="en-US"/>
                  </w:rPr>
                  <m:t>T</m:t>
                </m:r>
                <m:r>
                  <w:rPr>
                    <w:rFonts w:ascii="Cambria Math" w:hAnsi="Times New Roman" w:cs="Times New Roman"/>
                    <w:sz w:val="28"/>
                    <w:szCs w:val="28"/>
                    <w:lang w:val="en-US"/>
                  </w:rPr>
                  <m:t>1</m:t>
                </m:r>
              </m:sub>
            </m:sSub>
          </m:den>
        </m:f>
      </m:oMath>
      <w:r w:rsidRPr="0051603E">
        <w:rPr>
          <w:rFonts w:ascii="Times New Roman" w:hAnsi="Times New Roman" w:cs="Times New Roman"/>
          <w:sz w:val="28"/>
          <w:szCs w:val="28"/>
          <w:lang w:val="en-US"/>
        </w:rPr>
        <w:t xml:space="preserve"> = </w:t>
      </w:r>
      <m:oMath>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T</m:t>
                </m:r>
              </m:e>
              <m:sub>
                <m:r>
                  <w:rPr>
                    <w:rFonts w:ascii="Cambria Math" w:hAnsi="Times New Roman" w:cs="Times New Roman"/>
                    <w:sz w:val="28"/>
                    <w:szCs w:val="28"/>
                    <w:lang w:val="en-US"/>
                  </w:rPr>
                  <m:t>2</m:t>
                </m:r>
                <m:r>
                  <w:rPr>
                    <w:rFonts w:ascii="Cambria Math" w:hAnsi="Times New Roman" w:cs="Times New Roman"/>
                    <w:sz w:val="28"/>
                    <w:szCs w:val="28"/>
                    <w:lang w:val="en-US"/>
                  </w:rPr>
                  <m:t>-</m:t>
                </m:r>
              </m:sub>
            </m:sSub>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T</m:t>
                </m:r>
              </m:e>
              <m:sub>
                <m:r>
                  <w:rPr>
                    <w:rFonts w:ascii="Cambria Math" w:hAnsi="Times New Roman" w:cs="Times New Roman"/>
                    <w:sz w:val="28"/>
                    <w:szCs w:val="28"/>
                    <w:lang w:val="en-US"/>
                  </w:rPr>
                  <m:t>1</m:t>
                </m:r>
              </m:sub>
            </m:sSub>
          </m:num>
          <m:den>
            <m:r>
              <w:rPr>
                <w:rFonts w:ascii="Cambria Math" w:hAnsi="Times New Roman" w:cs="Times New Roman"/>
                <w:sz w:val="28"/>
                <w:szCs w:val="28"/>
                <w:lang w:val="en-US"/>
              </w:rPr>
              <m:t>10</m:t>
            </m:r>
          </m:den>
        </m:f>
      </m:oMath>
      <w:r w:rsidRPr="0051603E">
        <w:rPr>
          <w:rFonts w:ascii="Times New Roman" w:hAnsi="Times New Roman" w:cs="Times New Roman"/>
          <w:sz w:val="28"/>
          <w:szCs w:val="28"/>
          <w:lang w:val="en-US"/>
        </w:rPr>
        <w:t xml:space="preserve"> Ig </w:t>
      </w:r>
      <w:proofErr w:type="gramStart"/>
      <w:r w:rsidRPr="0051603E">
        <w:rPr>
          <w:rFonts w:ascii="Times New Roman" w:hAnsi="Times New Roman" w:cs="Times New Roman"/>
          <w:sz w:val="28"/>
          <w:szCs w:val="28"/>
          <w:lang w:val="en-US"/>
        </w:rPr>
        <w:t>γ</w:t>
      </w:r>
      <w:r w:rsidRPr="0051603E">
        <w:rPr>
          <w:rFonts w:ascii="Times New Roman" w:hAnsi="Times New Roman" w:cs="Times New Roman"/>
          <w:sz w:val="28"/>
          <w:szCs w:val="28"/>
          <w:lang w:val="kk-KZ"/>
        </w:rPr>
        <w:t>(</w:t>
      </w:r>
      <w:proofErr w:type="gramEnd"/>
      <w:r w:rsidRPr="0051603E">
        <w:rPr>
          <w:rFonts w:ascii="Times New Roman" w:hAnsi="Times New Roman" w:cs="Times New Roman"/>
          <w:sz w:val="28"/>
          <w:szCs w:val="28"/>
          <w:lang w:val="kk-KZ"/>
        </w:rPr>
        <w:t>6.</w:t>
      </w:r>
      <w:r w:rsidRPr="0051603E">
        <w:rPr>
          <w:rFonts w:ascii="Times New Roman" w:hAnsi="Times New Roman" w:cs="Times New Roman"/>
          <w:sz w:val="28"/>
          <w:szCs w:val="28"/>
          <w:lang w:val="en-US"/>
        </w:rPr>
        <w:t>5</w:t>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Химиялық әсерлесу актін жүзеге асыруға қажетті минимальды энергия қорын </w:t>
      </w:r>
      <w:r w:rsidRPr="0051603E">
        <w:rPr>
          <w:rFonts w:ascii="Times New Roman" w:hAnsi="Times New Roman" w:cs="Times New Roman"/>
          <w:b/>
          <w:sz w:val="28"/>
          <w:szCs w:val="28"/>
          <w:lang w:val="kk-KZ"/>
        </w:rPr>
        <w:t>активтендіру энергиясы</w:t>
      </w:r>
      <w:r w:rsidRPr="0051603E">
        <w:rPr>
          <w:rFonts w:ascii="Times New Roman" w:hAnsi="Times New Roman" w:cs="Times New Roman"/>
          <w:sz w:val="28"/>
          <w:szCs w:val="28"/>
          <w:lang w:val="kk-KZ"/>
        </w:rPr>
        <w:t xml:space="preserve"> (Е</w:t>
      </w:r>
      <w:r w:rsidRPr="0051603E">
        <w:rPr>
          <w:rFonts w:ascii="Times New Roman" w:hAnsi="Times New Roman" w:cs="Times New Roman"/>
          <w:sz w:val="28"/>
          <w:szCs w:val="28"/>
          <w:vertAlign w:val="subscript"/>
          <w:lang w:val="kk-KZ"/>
        </w:rPr>
        <w:t>а</w:t>
      </w:r>
      <w:r w:rsidRPr="0051603E">
        <w:rPr>
          <w:rFonts w:ascii="Times New Roman" w:hAnsi="Times New Roman" w:cs="Times New Roman"/>
          <w:sz w:val="28"/>
          <w:szCs w:val="28"/>
          <w:lang w:val="kk-KZ"/>
        </w:rPr>
        <w:t>) деп атайды, ол әрекеттесетін зат табиғатына байланысты болады. Активтендіру энергиясы неғұрлым үлкен болса, реакция жылдамдығы аз және керісінше Е</w:t>
      </w:r>
      <w:r w:rsidRPr="0051603E">
        <w:rPr>
          <w:rFonts w:ascii="Times New Roman" w:hAnsi="Times New Roman" w:cs="Times New Roman"/>
          <w:sz w:val="28"/>
          <w:szCs w:val="28"/>
          <w:vertAlign w:val="subscript"/>
          <w:lang w:val="kk-KZ"/>
        </w:rPr>
        <w:t>акт</w:t>
      </w:r>
      <w:r w:rsidRPr="0051603E">
        <w:rPr>
          <w:rFonts w:ascii="Times New Roman" w:hAnsi="Times New Roman" w:cs="Times New Roman"/>
          <w:sz w:val="28"/>
          <w:szCs w:val="28"/>
          <w:lang w:val="kk-KZ"/>
        </w:rPr>
        <w:t xml:space="preserve"> мәні кіші болса, реакция жылдамдығы жоғары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Температура артқан сайын химиялық белсенді молекулалар саны артады. Осындай молекулалар соқтығысы жалпы соқтығысатын молекулалар санына тәуелді. Жылдамдық константасы мен активтендіру энергиясының байланысын </w:t>
      </w:r>
      <w:r w:rsidRPr="0051603E">
        <w:rPr>
          <w:rFonts w:ascii="Times New Roman" w:hAnsi="Times New Roman" w:cs="Times New Roman"/>
          <w:b/>
          <w:i/>
          <w:sz w:val="28"/>
          <w:szCs w:val="28"/>
          <w:u w:val="single"/>
          <w:lang w:val="kk-KZ"/>
        </w:rPr>
        <w:t>Аррениус формуласы</w:t>
      </w:r>
      <w:r w:rsidRPr="0051603E">
        <w:rPr>
          <w:rFonts w:ascii="Times New Roman" w:hAnsi="Times New Roman" w:cs="Times New Roman"/>
          <w:sz w:val="28"/>
          <w:szCs w:val="28"/>
          <w:lang w:val="kk-KZ"/>
        </w:rPr>
        <w:t xml:space="preserve"> береді: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sz w:val="28"/>
          <w:szCs w:val="28"/>
          <w:lang w:val="kk-KZ"/>
        </w:rPr>
        <w:t>K = A· e</w:t>
      </w:r>
      <w:r w:rsidRPr="0051603E">
        <w:rPr>
          <w:rFonts w:ascii="Times New Roman" w:hAnsi="Times New Roman" w:cs="Times New Roman"/>
          <w:sz w:val="28"/>
          <w:szCs w:val="28"/>
          <w:vertAlign w:val="superscript"/>
          <w:lang w:val="kk-KZ"/>
        </w:rPr>
        <w:t>–EA/RT</w:t>
      </w:r>
      <w:r w:rsidRPr="0051603E">
        <w:rPr>
          <w:rFonts w:ascii="Times New Roman" w:hAnsi="Times New Roman" w:cs="Times New Roman"/>
          <w:sz w:val="28"/>
          <w:szCs w:val="28"/>
          <w:lang w:val="kk-KZ"/>
        </w:rPr>
        <w:t xml:space="preserve">                                            (6.6)</w:t>
      </w:r>
    </w:p>
    <w:p w:rsidR="0051603E" w:rsidRPr="0051603E" w:rsidRDefault="0051603E" w:rsidP="0051603E">
      <w:pPr>
        <w:tabs>
          <w:tab w:val="left" w:pos="-2340"/>
          <w:tab w:val="left" w:pos="-2160"/>
        </w:tabs>
        <w:ind w:firstLine="567"/>
        <w:rPr>
          <w:rFonts w:ascii="Times New Roman" w:hAnsi="Times New Roman" w:cs="Times New Roman"/>
          <w:sz w:val="28"/>
          <w:szCs w:val="28"/>
          <w:lang w:val="kk-KZ"/>
        </w:rPr>
      </w:pPr>
      <w:r w:rsidRPr="0051603E">
        <w:rPr>
          <w:rFonts w:ascii="Times New Roman" w:hAnsi="Times New Roman" w:cs="Times New Roman"/>
          <w:sz w:val="28"/>
          <w:szCs w:val="28"/>
          <w:lang w:val="kk-KZ"/>
        </w:rPr>
        <w:tab/>
        <w:t>Мұнда, А – тұрақты шама, температураға байланыссыз.</w:t>
      </w:r>
    </w:p>
    <w:p w:rsidR="0051603E" w:rsidRPr="0051603E" w:rsidRDefault="0051603E" w:rsidP="0051603E">
      <w:pPr>
        <w:tabs>
          <w:tab w:val="left" w:pos="-2340"/>
          <w:tab w:val="left" w:pos="-2160"/>
        </w:tabs>
        <w:ind w:firstLine="567"/>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Егер логарифмдесек: </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IgK = lgA – </w:t>
      </w:r>
      <m:oMath>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E</m:t>
                </m:r>
              </m:e>
              <m:sub>
                <m:r>
                  <w:rPr>
                    <w:rFonts w:ascii="Cambria Math" w:hAnsi="Cambria Math" w:cs="Times New Roman"/>
                    <w:sz w:val="28"/>
                    <w:szCs w:val="28"/>
                    <w:lang w:val="kk-KZ"/>
                  </w:rPr>
                  <m:t>a</m:t>
                </m:r>
              </m:sub>
            </m:sSub>
          </m:num>
          <m:den>
            <m:r>
              <w:rPr>
                <w:rFonts w:ascii="Cambria Math" w:hAnsi="Times New Roman" w:cs="Times New Roman"/>
                <w:sz w:val="28"/>
                <w:szCs w:val="28"/>
                <w:lang w:val="kk-KZ"/>
              </w:rPr>
              <m:t>2,3</m:t>
            </m:r>
            <m:r>
              <w:rPr>
                <w:rFonts w:ascii="Cambria Math" w:hAnsi="Cambria Math" w:cs="Times New Roman"/>
                <w:sz w:val="28"/>
                <w:szCs w:val="28"/>
                <w:lang w:val="kk-KZ"/>
              </w:rPr>
              <m:t>RT</m:t>
            </m:r>
          </m:den>
        </m:f>
      </m:oMath>
      <w:r w:rsidRPr="0051603E">
        <w:rPr>
          <w:rFonts w:ascii="Times New Roman" w:hAnsi="Times New Roman" w:cs="Times New Roman"/>
          <w:sz w:val="28"/>
          <w:szCs w:val="28"/>
          <w:lang w:val="kk-KZ"/>
        </w:rPr>
        <w:t xml:space="preserve">                                             (6.7)</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Сонда (6.7) теңдеуі y = ax+b түзуінің теңдеуіндей болады. Осыдан lgK – 1/T арасындағы байланыс графигін құрып, активтендіру энергиясының сандық мәнін анықтауға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Жылдамдық константасы екі температурада берілсе:</w:t>
      </w:r>
    </w:p>
    <w:p w:rsidR="0051603E" w:rsidRPr="0051603E" w:rsidRDefault="0051603E" w:rsidP="0051603E">
      <w:pPr>
        <w:tabs>
          <w:tab w:val="left" w:pos="-2340"/>
          <w:tab w:val="left" w:pos="-2160"/>
        </w:tabs>
        <w:ind w:firstLine="567"/>
        <w:jc w:val="both"/>
        <w:rPr>
          <w:rFonts w:ascii="Times New Roman" w:hAnsi="Times New Roman" w:cs="Times New Roman"/>
          <w:b/>
          <w:sz w:val="28"/>
          <w:szCs w:val="28"/>
          <w:lang w:val="en-US"/>
        </w:rPr>
      </w:pPr>
      <m:oMathPara>
        <m:oMath>
          <m:r>
            <m:rPr>
              <m:sty m:val="bi"/>
            </m:rPr>
            <w:rPr>
              <w:rFonts w:ascii="Cambria Math" w:hAnsi="Cambria Math" w:cs="Times New Roman"/>
              <w:sz w:val="28"/>
              <w:szCs w:val="28"/>
              <w:lang w:val="kk-KZ"/>
            </w:rPr>
            <m:t>I</m:t>
          </m:r>
          <m:r>
            <w:rPr>
              <w:rFonts w:ascii="Cambria Math" w:hAnsi="Cambria Math" w:cs="Times New Roman"/>
              <w:sz w:val="28"/>
              <w:szCs w:val="28"/>
              <w:lang w:val="kk-KZ"/>
            </w:rPr>
            <m:t>g</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1</m:t>
              </m:r>
            </m:sub>
          </m:sSub>
          <m:r>
            <w:rPr>
              <w:rFonts w:ascii="Cambria Math" w:hAnsi="Times New Roman" w:cs="Times New Roman"/>
              <w:sz w:val="28"/>
              <w:szCs w:val="28"/>
              <w:lang w:val="kk-KZ"/>
            </w:rPr>
            <m:t>=</m:t>
          </m:r>
          <m:r>
            <w:rPr>
              <w:rFonts w:ascii="Cambria Math" w:hAnsi="Cambria Math" w:cs="Times New Roman"/>
              <w:sz w:val="28"/>
              <w:szCs w:val="28"/>
              <w:lang w:val="kk-KZ"/>
            </w:rPr>
            <m:t>IgA</m:t>
          </m:r>
          <m:r>
            <w:rPr>
              <w:rFonts w:ascii="Times New Roman" w:hAnsi="Times New Roman" w:cs="Times New Roman"/>
              <w:sz w:val="28"/>
              <w:szCs w:val="28"/>
              <w:lang w:val="kk-KZ"/>
            </w:rPr>
            <m:t>-</m:t>
          </m:r>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E</m:t>
                  </m:r>
                </m:e>
                <m:sub>
                  <m:r>
                    <w:rPr>
                      <w:rFonts w:ascii="Cambria Math" w:hAnsi="Cambria Math" w:cs="Times New Roman"/>
                      <w:sz w:val="28"/>
                      <w:szCs w:val="28"/>
                      <w:lang w:val="kk-KZ"/>
                    </w:rPr>
                    <m:t>a</m:t>
                  </m:r>
                </m:sub>
              </m:sSub>
            </m:num>
            <m:den>
              <m:r>
                <w:rPr>
                  <w:rFonts w:ascii="Cambria Math" w:hAnsi="Times New Roman" w:cs="Times New Roman"/>
                  <w:sz w:val="28"/>
                  <w:szCs w:val="28"/>
                  <w:lang w:val="kk-KZ"/>
                </w:rPr>
                <m:t>2,3</m:t>
              </m:r>
              <m:r>
                <w:rPr>
                  <w:rFonts w:ascii="Cambria Math" w:hAnsi="Cambria Math" w:cs="Times New Roman"/>
                  <w:sz w:val="28"/>
                  <w:szCs w:val="28"/>
                  <w:lang w:val="kk-KZ"/>
                </w:rPr>
                <m:t>R</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1</m:t>
                  </m:r>
                </m:sub>
              </m:sSub>
            </m:den>
          </m:f>
          <m:r>
            <w:rPr>
              <w:rFonts w:ascii="Cambria Math" w:hAnsi="Times New Roman" w:cs="Times New Roman"/>
              <w:sz w:val="28"/>
              <w:szCs w:val="28"/>
              <w:lang w:val="kk-KZ"/>
            </w:rPr>
            <m:t xml:space="preserve"> ;</m:t>
          </m:r>
          <m:r>
            <w:rPr>
              <w:rFonts w:ascii="Cambria Math" w:hAnsi="Cambria Math" w:cs="Times New Roman"/>
              <w:sz w:val="28"/>
              <w:szCs w:val="28"/>
              <w:lang w:val="kk-KZ"/>
            </w:rPr>
            <m:t>Ig</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2</m:t>
              </m:r>
            </m:sub>
          </m:sSub>
          <m:r>
            <w:rPr>
              <w:rFonts w:ascii="Cambria Math" w:hAnsi="Times New Roman" w:cs="Times New Roman"/>
              <w:sz w:val="28"/>
              <w:szCs w:val="28"/>
              <w:lang w:val="kk-KZ"/>
            </w:rPr>
            <m:t>=</m:t>
          </m:r>
          <m:r>
            <w:rPr>
              <w:rFonts w:ascii="Cambria Math" w:hAnsi="Cambria Math" w:cs="Times New Roman"/>
              <w:sz w:val="28"/>
              <w:szCs w:val="28"/>
              <w:lang w:val="kk-KZ"/>
            </w:rPr>
            <m:t>IgA</m:t>
          </m:r>
          <m:r>
            <w:rPr>
              <w:rFonts w:ascii="Times New Roman" w:hAnsi="Times New Roman" w:cs="Times New Roman"/>
              <w:sz w:val="28"/>
              <w:szCs w:val="28"/>
              <w:lang w:val="kk-KZ"/>
            </w:rPr>
            <m:t>-</m:t>
          </m:r>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E</m:t>
                  </m:r>
                </m:e>
                <m:sub>
                  <m:r>
                    <w:rPr>
                      <w:rFonts w:ascii="Cambria Math" w:hAnsi="Cambria Math" w:cs="Times New Roman"/>
                      <w:sz w:val="28"/>
                      <w:szCs w:val="28"/>
                      <w:lang w:val="kk-KZ"/>
                    </w:rPr>
                    <m:t>a</m:t>
                  </m:r>
                </m:sub>
              </m:sSub>
            </m:num>
            <m:den>
              <m:r>
                <w:rPr>
                  <w:rFonts w:ascii="Cambria Math" w:hAnsi="Times New Roman" w:cs="Times New Roman"/>
                  <w:sz w:val="28"/>
                  <w:szCs w:val="28"/>
                  <w:lang w:val="kk-KZ"/>
                </w:rPr>
                <m:t>2,3</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RT</m:t>
                  </m:r>
                </m:e>
                <m:sub>
                  <m:r>
                    <w:rPr>
                      <w:rFonts w:ascii="Cambria Math" w:hAnsi="Times New Roman" w:cs="Times New Roman"/>
                      <w:sz w:val="28"/>
                      <w:szCs w:val="28"/>
                      <w:lang w:val="kk-KZ"/>
                    </w:rPr>
                    <m:t>2</m:t>
                  </m:r>
                </m:sub>
              </m:sSub>
            </m:den>
          </m:f>
        </m:oMath>
      </m:oMathPara>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en-US"/>
        </w:rPr>
      </w:pPr>
      <w:r w:rsidRPr="0051603E">
        <w:rPr>
          <w:rFonts w:ascii="Times New Roman" w:hAnsi="Times New Roman" w:cs="Times New Roman"/>
          <w:sz w:val="28"/>
          <w:szCs w:val="28"/>
          <w:lang w:val="kk-KZ"/>
        </w:rPr>
        <w:t>Екі теңдікті бірінен екіншісін алсақ</w:t>
      </w:r>
      <w:r w:rsidRPr="0051603E">
        <w:rPr>
          <w:rFonts w:ascii="Times New Roman" w:hAnsi="Times New Roman" w:cs="Times New Roman"/>
          <w:sz w:val="28"/>
          <w:szCs w:val="28"/>
          <w:lang w:val="en-US"/>
        </w:rPr>
        <w:t>:</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m:oMathPara>
        <m:oMath>
          <m:f>
            <m:fPr>
              <m:ctrlPr>
                <w:rPr>
                  <w:rFonts w:ascii="Cambria Math" w:hAnsi="Times New Roman" w:cs="Times New Roman"/>
                  <w:i/>
                  <w:sz w:val="28"/>
                  <w:szCs w:val="28"/>
                  <w:lang w:val="kk-KZ"/>
                </w:rPr>
              </m:ctrlPr>
            </m:fPr>
            <m:num>
              <m:r>
                <w:rPr>
                  <w:rFonts w:ascii="Cambria Math" w:hAnsi="Cambria Math" w:cs="Times New Roman"/>
                  <w:sz w:val="28"/>
                  <w:szCs w:val="28"/>
                  <w:lang w:val="kk-KZ"/>
                </w:rPr>
                <m:t>Ig</m:t>
              </m:r>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lang w:val="en-US"/>
                    </w:rPr>
                    <m:t>1</m:t>
                  </m:r>
                </m:sub>
              </m:sSub>
            </m:num>
            <m:den>
              <m:r>
                <w:rPr>
                  <w:rFonts w:ascii="Cambria Math" w:hAnsi="Cambria Math" w:cs="Times New Roman"/>
                  <w:sz w:val="28"/>
                  <w:szCs w:val="28"/>
                  <w:lang w:val="kk-KZ"/>
                </w:rPr>
                <m:t>Ig</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2</m:t>
                  </m:r>
                </m:sub>
              </m:sSub>
            </m:den>
          </m:f>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E</m:t>
                  </m:r>
                </m:e>
                <m:sub>
                  <m:r>
                    <w:rPr>
                      <w:rFonts w:ascii="Cambria Math" w:hAnsi="Cambria Math" w:cs="Times New Roman"/>
                      <w:sz w:val="28"/>
                      <w:szCs w:val="28"/>
                      <w:lang w:val="kk-KZ"/>
                    </w:rPr>
                    <m:t>a</m:t>
                  </m:r>
                </m:sub>
              </m:sSub>
            </m:num>
            <m:den>
              <m:r>
                <w:rPr>
                  <w:rFonts w:ascii="Cambria Math" w:hAnsi="Times New Roman" w:cs="Times New Roman"/>
                  <w:sz w:val="28"/>
                  <w:szCs w:val="28"/>
                  <w:lang w:val="kk-KZ"/>
                </w:rPr>
                <m:t>2,3</m:t>
              </m:r>
              <m:r>
                <w:rPr>
                  <w:rFonts w:ascii="Cambria Math" w:hAnsi="Cambria Math" w:cs="Times New Roman"/>
                  <w:sz w:val="28"/>
                  <w:szCs w:val="28"/>
                  <w:lang w:val="kk-KZ"/>
                </w:rPr>
                <m:t>R</m:t>
              </m:r>
            </m:den>
          </m:f>
          <m:d>
            <m:dPr>
              <m:ctrlPr>
                <w:rPr>
                  <w:rFonts w:ascii="Cambria Math" w:hAnsi="Times New Roman" w:cs="Times New Roman"/>
                  <w:i/>
                  <w:sz w:val="28"/>
                  <w:szCs w:val="28"/>
                  <w:lang w:val="kk-KZ"/>
                </w:rPr>
              </m:ctrlPr>
            </m:dPr>
            <m:e>
              <m:f>
                <m:fPr>
                  <m:ctrlPr>
                    <w:rPr>
                      <w:rFonts w:ascii="Cambria Math" w:hAnsi="Times New Roman" w:cs="Times New Roman"/>
                      <w:i/>
                      <w:sz w:val="28"/>
                      <w:szCs w:val="28"/>
                      <w:lang w:val="kk-KZ"/>
                    </w:rPr>
                  </m:ctrlPr>
                </m:fPr>
                <m:num>
                  <m:r>
                    <w:rPr>
                      <w:rFonts w:ascii="Cambria Math" w:hAnsi="Times New Roman" w:cs="Times New Roman"/>
                      <w:sz w:val="28"/>
                      <w:szCs w:val="28"/>
                      <w:lang w:val="kk-KZ"/>
                    </w:rPr>
                    <m:t>1</m:t>
                  </m:r>
                </m:num>
                <m:den>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2</m:t>
                      </m:r>
                    </m:sub>
                  </m:sSub>
                </m:den>
              </m:f>
              <m:r>
                <w:rPr>
                  <w:rFonts w:ascii="Times New Roman" w:hAnsi="Times New Roman" w:cs="Times New Roman"/>
                  <w:sz w:val="28"/>
                  <w:szCs w:val="28"/>
                  <w:lang w:val="kk-KZ"/>
                </w:rPr>
                <m:t>-</m:t>
              </m:r>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r>
                    <w:rPr>
                      <w:rFonts w:ascii="Cambria Math" w:hAnsi="Times New Roman" w:cs="Times New Roman"/>
                      <w:sz w:val="28"/>
                      <w:szCs w:val="28"/>
                      <w:lang w:val="kk-KZ"/>
                    </w:rPr>
                    <m:t>1</m:t>
                  </m:r>
                </m:num>
                <m:den>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1</m:t>
                      </m:r>
                    </m:sub>
                  </m:sSub>
                </m:den>
              </m:f>
            </m:e>
          </m:d>
          <m:r>
            <w:rPr>
              <w:rFonts w:ascii="Cambria Math" w:hAnsi="Times New Roman" w:cs="Times New Roman"/>
              <w:sz w:val="28"/>
              <w:szCs w:val="28"/>
              <w:lang w:val="kk-KZ"/>
            </w:rPr>
            <m:t xml:space="preserve"> (6.8)</m:t>
          </m:r>
        </m:oMath>
      </m:oMathPara>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rPr>
      </w:r>
      <w:r w:rsidRPr="0051603E">
        <w:rPr>
          <w:rFonts w:ascii="Times New Roman" w:hAnsi="Times New Roman" w:cs="Times New Roman"/>
          <w:sz w:val="28"/>
          <w:szCs w:val="28"/>
        </w:rPr>
        <w:pict>
          <v:group id="_x0000_s1046" editas="canvas" style="width:481.5pt;height:221.6pt;mso-position-horizontal-relative:char;mso-position-vertical-relative:line" coordorigin="2763,913" coordsize="7411,3411">
            <o:lock v:ext="edit" aspectratio="t"/>
            <v:shape id="_x0000_s1047" type="#_x0000_t75" style="position:absolute;left:2763;top:913;width:7411;height:3411"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48" type="#_x0000_t202" style="position:absolute;left:6713;top:1163;width:2846;height:2946" strokecolor="white [3212]">
              <v:textbox>
                <w:txbxContent>
                  <w:p w:rsidR="0051603E" w:rsidRPr="002B26CB" w:rsidRDefault="0051603E" w:rsidP="0051603E">
                    <w:pPr>
                      <w:rPr>
                        <w:i/>
                        <w:lang w:val="en-US"/>
                      </w:rPr>
                    </w:pPr>
                    <w:proofErr w:type="spellStart"/>
                    <w:proofErr w:type="gramStart"/>
                    <w:r>
                      <w:rPr>
                        <w:i/>
                        <w:lang w:val="en-US"/>
                      </w:rPr>
                      <w:t>l</w:t>
                    </w:r>
                    <w:r w:rsidRPr="002B26CB">
                      <w:rPr>
                        <w:i/>
                        <w:lang w:val="en-US"/>
                      </w:rPr>
                      <w:t>g</w:t>
                    </w:r>
                    <w:proofErr w:type="spellEnd"/>
                    <w:proofErr w:type="gramEnd"/>
                    <w:r w:rsidRPr="002B26CB">
                      <w:rPr>
                        <w:i/>
                        <w:lang w:val="en-US"/>
                      </w:rPr>
                      <w:t xml:space="preserve"> K</w:t>
                    </w:r>
                  </w:p>
                  <w:p w:rsidR="0051603E" w:rsidRPr="002B26CB" w:rsidRDefault="0051603E" w:rsidP="0051603E">
                    <w:pPr>
                      <w:rPr>
                        <w:i/>
                        <w:lang w:val="en-US"/>
                      </w:rPr>
                    </w:pPr>
                  </w:p>
                  <w:p w:rsidR="0051603E" w:rsidRPr="002B26CB" w:rsidRDefault="0051603E" w:rsidP="0051603E">
                    <w:pPr>
                      <w:rPr>
                        <w:i/>
                        <w:lang w:val="en-US"/>
                      </w:rPr>
                    </w:pPr>
                  </w:p>
                  <w:p w:rsidR="0051603E" w:rsidRPr="002B26CB" w:rsidRDefault="0051603E" w:rsidP="0051603E">
                    <w:pPr>
                      <w:rPr>
                        <w:i/>
                        <w:lang w:val="en-US"/>
                      </w:rPr>
                    </w:pPr>
                  </w:p>
                  <w:p w:rsidR="0051603E" w:rsidRDefault="0051603E" w:rsidP="0051603E">
                    <w:pPr>
                      <w:rPr>
                        <w:i/>
                        <w:lang w:val="en-US"/>
                      </w:rPr>
                    </w:pPr>
                  </w:p>
                  <w:p w:rsidR="0051603E" w:rsidRDefault="0051603E" w:rsidP="0051603E">
                    <w:pPr>
                      <w:rPr>
                        <w:i/>
                        <w:lang w:val="en-US"/>
                      </w:rPr>
                    </w:pPr>
                  </w:p>
                  <w:p w:rsidR="0051603E" w:rsidRDefault="0051603E" w:rsidP="0051603E">
                    <w:pPr>
                      <w:rPr>
                        <w:rFonts w:cstheme="minorHAnsi"/>
                        <w:i/>
                        <w:lang w:val="en-US"/>
                      </w:rPr>
                    </w:pPr>
                    <w:proofErr w:type="spellStart"/>
                    <w:proofErr w:type="gramStart"/>
                    <w:r>
                      <w:rPr>
                        <w:i/>
                        <w:lang w:val="en-US"/>
                      </w:rPr>
                      <w:t>l</w:t>
                    </w:r>
                    <w:r w:rsidRPr="002B26CB">
                      <w:rPr>
                        <w:i/>
                        <w:lang w:val="en-US"/>
                      </w:rPr>
                      <w:t>g</w:t>
                    </w:r>
                    <w:r>
                      <w:rPr>
                        <w:i/>
                        <w:lang w:val="en-US"/>
                      </w:rPr>
                      <w:t>A</w:t>
                    </w:r>
                    <w:proofErr w:type="spellEnd"/>
                    <w:proofErr w:type="gramEnd"/>
                    <w:r>
                      <w:rPr>
                        <w:i/>
                        <w:lang w:val="en-US"/>
                      </w:rPr>
                      <w:t xml:space="preserve">                 </w:t>
                    </w:r>
                    <w:r>
                      <w:rPr>
                        <w:rFonts w:cstheme="minorHAnsi"/>
                        <w:i/>
                        <w:lang w:val="en-US"/>
                      </w:rPr>
                      <w:t>α</w:t>
                    </w:r>
                  </w:p>
                  <w:p w:rsidR="0051603E" w:rsidRDefault="0051603E" w:rsidP="0051603E">
                    <w:pPr>
                      <w:rPr>
                        <w:rFonts w:cstheme="minorHAnsi"/>
                        <w:i/>
                        <w:lang w:val="en-US"/>
                      </w:rPr>
                    </w:pPr>
                  </w:p>
                  <w:p w:rsidR="0051603E" w:rsidRDefault="0051603E" w:rsidP="0051603E">
                    <w:pPr>
                      <w:rPr>
                        <w:rFonts w:cstheme="minorHAnsi"/>
                        <w:i/>
                        <w:lang w:val="en-US"/>
                      </w:rPr>
                    </w:pPr>
                  </w:p>
                  <w:p w:rsidR="0051603E" w:rsidRDefault="0051603E" w:rsidP="0051603E">
                    <w:pPr>
                      <w:rPr>
                        <w:rFonts w:cstheme="minorHAnsi"/>
                        <w:i/>
                        <w:lang w:val="en-US"/>
                      </w:rPr>
                    </w:pPr>
                  </w:p>
                  <w:p w:rsidR="0051603E" w:rsidRPr="002B26CB" w:rsidRDefault="0051603E" w:rsidP="0051603E">
                    <w:pPr>
                      <w:rPr>
                        <w:rFonts w:ascii="Arial" w:hAnsi="Arial" w:cs="Arial"/>
                        <w:i/>
                        <w:vertAlign w:val="superscript"/>
                        <w:lang w:val="en-US"/>
                      </w:rPr>
                    </w:pPr>
                    <w:r>
                      <w:rPr>
                        <w:rFonts w:cstheme="minorHAnsi"/>
                        <w:i/>
                        <w:lang w:val="en-US"/>
                      </w:rPr>
                      <w:t xml:space="preserve">                                   1/T</w:t>
                    </w:r>
                    <w:r>
                      <w:rPr>
                        <w:rFonts w:ascii="Arial" w:hAnsi="Arial" w:cs="Arial"/>
                        <w:i/>
                        <w:lang w:val="en-US"/>
                      </w:rPr>
                      <w:t>•10</w:t>
                    </w:r>
                    <w:r>
                      <w:rPr>
                        <w:rFonts w:ascii="Arial" w:hAnsi="Arial" w:cs="Arial"/>
                        <w:i/>
                        <w:vertAlign w:val="superscript"/>
                        <w:lang w:val="en-US"/>
                      </w:rPr>
                      <w:t>3</w:t>
                    </w:r>
                  </w:p>
                  <w:p w:rsidR="0051603E" w:rsidRDefault="0051603E" w:rsidP="0051603E">
                    <w:pPr>
                      <w:rPr>
                        <w:rFonts w:cstheme="minorHAnsi"/>
                        <w:i/>
                        <w:lang w:val="en-US"/>
                      </w:rPr>
                    </w:pPr>
                  </w:p>
                  <w:p w:rsidR="0051603E" w:rsidRDefault="0051603E" w:rsidP="0051603E">
                    <w:pPr>
                      <w:rPr>
                        <w:rFonts w:cstheme="minorHAnsi"/>
                        <w:i/>
                        <w:lang w:val="en-US"/>
                      </w:rPr>
                    </w:pPr>
                  </w:p>
                  <w:p w:rsidR="0051603E" w:rsidRDefault="0051603E" w:rsidP="0051603E">
                    <w:pPr>
                      <w:rPr>
                        <w:rFonts w:cstheme="minorHAnsi"/>
                        <w:i/>
                        <w:lang w:val="en-US"/>
                      </w:rPr>
                    </w:pPr>
                  </w:p>
                  <w:p w:rsidR="0051603E" w:rsidRPr="002B26CB" w:rsidRDefault="0051603E" w:rsidP="0051603E">
                    <w:pPr>
                      <w:rPr>
                        <w:i/>
                        <w:lang w:val="en-US"/>
                      </w:rPr>
                    </w:pPr>
                  </w:p>
                </w:txbxContent>
              </v:textbox>
            </v:shape>
            <v:shape id="_x0000_s1049" type="#_x0000_t202" style="position:absolute;left:4459;top:1678;width:1831;height:1108" strokecolor="white [3212]">
              <v:textbox>
                <w:txbxContent>
                  <w:p w:rsidR="0051603E" w:rsidRDefault="0051603E" w:rsidP="0051603E">
                    <m:oMathPara>
                      <m:oMath>
                        <m:r>
                          <w:rPr>
                            <w:rFonts w:ascii="Cambria Math" w:hAnsi="Cambria Math"/>
                          </w:rPr>
                          <m:t>tgα=-</m:t>
                        </m:r>
                        <m:f>
                          <m:fPr>
                            <m:ctrlPr>
                              <w:rPr>
                                <w:rFonts w:ascii="Cambria Math" w:eastAsiaTheme="minorHAnsi" w:hAnsi="Cambria Math"/>
                                <w:i/>
                                <w:lang w:eastAsia="en-US"/>
                              </w:rPr>
                            </m:ctrlPr>
                          </m:fPr>
                          <m:num>
                            <m:sSub>
                              <m:sSubPr>
                                <m:ctrlPr>
                                  <w:rPr>
                                    <w:rFonts w:ascii="Cambria Math" w:eastAsiaTheme="minorHAnsi" w:hAnsi="Cambria Math"/>
                                    <w:i/>
                                    <w:lang w:eastAsia="en-US"/>
                                  </w:rPr>
                                </m:ctrlPr>
                              </m:sSubPr>
                              <m:e>
                                <m:r>
                                  <w:rPr>
                                    <w:rFonts w:ascii="Cambria Math" w:hAnsi="Cambria Math"/>
                                  </w:rPr>
                                  <m:t>E</m:t>
                                </m:r>
                              </m:e>
                              <m:sub>
                                <m:r>
                                  <w:rPr>
                                    <w:rFonts w:ascii="Cambria Math" w:hAnsi="Cambria Math"/>
                                  </w:rPr>
                                  <m:t>A</m:t>
                                </m:r>
                              </m:sub>
                            </m:sSub>
                          </m:num>
                          <m:den>
                            <m:r>
                              <w:rPr>
                                <w:rFonts w:ascii="Cambria Math" w:hAnsi="Cambria Math"/>
                              </w:rPr>
                              <m:t>2,3R</m:t>
                            </m:r>
                          </m:den>
                        </m:f>
                      </m:oMath>
                    </m:oMathPara>
                  </w:p>
                </w:txbxContent>
              </v:textbox>
            </v:shape>
            <v:shape id="_x0000_s1050" type="#_x0000_t202" style="position:absolute;left:5182;top:3215;width:1108;height:1109" strokecolor="white [3212]">
              <v:fill opacity="0"/>
              <v:textbox style="mso-next-textbox:#_x0000_s1050">
                <w:txbxContent>
                  <w:p w:rsidR="0051603E" w:rsidRDefault="0051603E" w:rsidP="0051603E">
                    <w:pPr>
                      <w:rPr>
                        <w:rFonts w:cstheme="minorHAnsi"/>
                        <w:lang w:val="en-US"/>
                      </w:rPr>
                    </w:pPr>
                    <w:r>
                      <w:rPr>
                        <w:rFonts w:cstheme="minorHAnsi"/>
                      </w:rPr>
                      <w:t>α</w:t>
                    </w:r>
                  </w:p>
                  <w:p w:rsidR="0051603E" w:rsidRPr="00891E80" w:rsidRDefault="0051603E" w:rsidP="0051603E">
                    <w:pPr>
                      <w:rPr>
                        <w:rFonts w:ascii="Arial" w:hAnsi="Arial" w:cs="Arial"/>
                        <w:vertAlign w:val="superscript"/>
                        <w:lang w:val="en-US"/>
                      </w:rPr>
                    </w:pPr>
                    <w:r>
                      <w:rPr>
                        <w:lang w:val="en-US"/>
                      </w:rPr>
                      <w:t xml:space="preserve">     1/T</w:t>
                    </w:r>
                    <w:r>
                      <w:rPr>
                        <w:rFonts w:ascii="Arial" w:hAnsi="Arial" w:cs="Arial"/>
                        <w:lang w:val="en-US"/>
                      </w:rPr>
                      <w:t>•10</w:t>
                    </w:r>
                    <w:r>
                      <w:rPr>
                        <w:rFonts w:ascii="Arial" w:hAnsi="Arial" w:cs="Arial"/>
                        <w:vertAlign w:val="superscript"/>
                        <w:lang w:val="en-US"/>
                      </w:rPr>
                      <w:t>3</w:t>
                    </w:r>
                  </w:p>
                </w:txbxContent>
              </v:textbox>
            </v:shape>
            <v:shape id="_x0000_s1051" type="#_x0000_t202" style="position:absolute;left:3025;top:1163;width:681;height:774" strokecolor="white [3212]">
              <v:textbox style="mso-next-textbox:#_x0000_s1051">
                <w:txbxContent>
                  <w:p w:rsidR="0051603E" w:rsidRDefault="0051603E" w:rsidP="0051603E">
                    <w:pPr>
                      <w:rPr>
                        <w:lang w:val="en-US"/>
                      </w:rPr>
                    </w:pPr>
                    <w:proofErr w:type="spellStart"/>
                    <w:proofErr w:type="gramStart"/>
                    <w:r>
                      <w:rPr>
                        <w:lang w:val="en-US"/>
                      </w:rPr>
                      <w:t>lg</w:t>
                    </w:r>
                    <w:proofErr w:type="spellEnd"/>
                    <w:proofErr w:type="gramEnd"/>
                    <w:r>
                      <w:rPr>
                        <w:lang w:val="en-US"/>
                      </w:rPr>
                      <w:t xml:space="preserve"> K</w:t>
                    </w:r>
                  </w:p>
                  <w:p w:rsidR="0051603E" w:rsidRPr="00C2358A" w:rsidRDefault="0051603E" w:rsidP="0051603E">
                    <w:pPr>
                      <w:rPr>
                        <w:lang w:val="en-US"/>
                      </w:rPr>
                    </w:pPr>
                    <w:proofErr w:type="spellStart"/>
                    <w:proofErr w:type="gramStart"/>
                    <w:r>
                      <w:rPr>
                        <w:lang w:val="en-US"/>
                      </w:rPr>
                      <w:t>lg</w:t>
                    </w:r>
                    <w:proofErr w:type="spellEnd"/>
                    <w:proofErr w:type="gramEnd"/>
                    <w:r>
                      <w:rPr>
                        <w:lang w:val="en-US"/>
                      </w:rPr>
                      <w:t xml:space="preserve"> A</w:t>
                    </w:r>
                  </w:p>
                </w:txbxContent>
              </v:textbox>
            </v:shape>
            <v:shapetype id="_x0000_t32" coordsize="21600,21600" o:spt="32" o:oned="t" path="m,l21600,21600e" filled="f">
              <v:path arrowok="t" fillok="f" o:connecttype="none"/>
              <o:lock v:ext="edit" shapetype="t"/>
            </v:shapetype>
            <v:shape id="_x0000_s1052" type="#_x0000_t32" style="position:absolute;left:3622;top:1245;width:8;height:2332" o:connectortype="straight"/>
            <v:shape id="_x0000_s1053" type="#_x0000_t32" style="position:absolute;left:3630;top:3577;width:2713;height:0" o:connectortype="straight"/>
            <v:shape id="_x0000_s1054" type="#_x0000_t32" style="position:absolute;left:3622;top:1583;width:2225;height:1994" o:connectortype="straight"/>
            <v:oval id="_x0000_s1055" style="position:absolute;left:3594;top:1558;width:54;height:55" fillcolor="black [3213]"/>
            <v:shape id="_x0000_s1056" type="#_x0000_t19" style="position:absolute;left:5426;top:3297;width:162;height:395;flip:x" coordsize="20575,20135" adj="-4507449,-1161668,,20135" path="wr-21600,-1465,21600,41735,7819,,20575,13559nfewr-21600,-1465,21600,41735,7819,,20575,13559l,20135nsxe">
              <v:path o:connectlocs="7819,0;20575,13559;0,20135"/>
            </v:shape>
            <v:shape id="_x0000_s1057" type="#_x0000_t32" style="position:absolute;left:7244;top:1245;width:0;height:2332" o:connectortype="straight"/>
            <v:shape id="_x0000_s1058" type="#_x0000_t32" style="position:absolute;left:7244;top:3577;width:2270;height:0" o:connectortype="straight"/>
            <v:shape id="_x0000_s1059" type="#_x0000_t32" style="position:absolute;left:7244;top:1558;width:2039;height:1548;flip:y" o:connectortype="straight"/>
            <v:shape id="_x0000_s1060" type="#_x0000_t32" style="position:absolute;left:7244;top:3079;width:1170;height:1" o:connectortype="straight"/>
            <v:oval id="_x0000_s1061" style="position:absolute;left:7219;top:3051;width:69;height:55" fillcolor="black [3213]"/>
            <v:shape id="_x0000_s1062" type="#_x0000_t19" style="position:absolute;left:7543;top:2868;width:110;height:212" coordsize="21600,20957" adj="-4979432,,,20957" path="wr-21600,-643,21600,42557,5233,,21600,20957nfewr-21600,-643,21600,42557,5233,,21600,20957l,20957nsxe">
              <v:path o:connectlocs="5233,0;21600,20957;0,20957"/>
            </v:shape>
            <w10:wrap type="none"/>
            <w10:anchorlock/>
          </v:group>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а                                                       ә</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Сурет 6.2Реакцияның активтендіру энергиясын анықтауға арналған </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lnA – 1/T арасындағы байланыс. а – эндотермиялық үдеріс, ә – экзотермиялық үдеріс.</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Реакцияның активтендіру энергиясының сандық мәнін есептеп те шығаруға болады. Ол үшін мына формуланы пайдаланамыз:</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b/>
          <w:sz w:val="28"/>
          <w:szCs w:val="28"/>
          <w:lang w:val="kk-KZ"/>
        </w:rPr>
      </w:pPr>
      <w:r w:rsidRPr="0051603E">
        <w:rPr>
          <w:rFonts w:ascii="Times New Roman" w:hAnsi="Times New Roman" w:cs="Times New Roman"/>
          <w:sz w:val="28"/>
          <w:szCs w:val="28"/>
          <w:lang w:val="kk-KZ"/>
        </w:rPr>
        <w:t xml:space="preserve">                                      </w:t>
      </w:r>
      <m:oMath>
        <m:r>
          <w:rPr>
            <w:rFonts w:ascii="Cambria Math" w:hAnsi="Cambria Math" w:cs="Times New Roman"/>
            <w:sz w:val="28"/>
            <w:szCs w:val="28"/>
            <w:lang w:val="kk-KZ"/>
          </w:rPr>
          <m:t>E</m:t>
        </m:r>
        <m:r>
          <m:rPr>
            <m:sty m:val="p"/>
          </m:rPr>
          <w:rPr>
            <w:rFonts w:ascii="Cambria Math" w:hAnsi="Times New Roman" w:cs="Times New Roman"/>
            <w:sz w:val="28"/>
            <w:szCs w:val="28"/>
            <w:lang w:val="kk-KZ"/>
          </w:rPr>
          <m:t>=</m:t>
        </m:r>
        <m:f>
          <m:fPr>
            <m:ctrlPr>
              <w:rPr>
                <w:rFonts w:ascii="Cambria Math" w:hAnsi="Times New Roman" w:cs="Times New Roman"/>
                <w:sz w:val="28"/>
                <w:szCs w:val="28"/>
                <w:lang w:val="kk-KZ"/>
              </w:rPr>
            </m:ctrlPr>
          </m:fPr>
          <m:num>
            <m:r>
              <m:rPr>
                <m:sty m:val="p"/>
              </m:rPr>
              <w:rPr>
                <w:rFonts w:ascii="Cambria Math" w:hAnsi="Times New Roman" w:cs="Times New Roman"/>
                <w:sz w:val="28"/>
                <w:szCs w:val="28"/>
                <w:lang w:val="kk-KZ"/>
              </w:rPr>
              <m:t xml:space="preserve">2,3 </m:t>
            </m:r>
            <m:r>
              <m:rPr>
                <m:sty m:val="p"/>
              </m:rPr>
              <w:rPr>
                <w:rFonts w:ascii="Cambria Math" w:hAnsi="Times New Roman" w:cs="Times New Roman"/>
                <w:sz w:val="28"/>
                <w:szCs w:val="28"/>
                <w:lang w:val="kk-KZ"/>
              </w:rPr>
              <m:t>∙</m:t>
            </m:r>
            <m:r>
              <m:rPr>
                <m:sty m:val="p"/>
              </m:rPr>
              <w:rPr>
                <w:rFonts w:ascii="Cambria Math" w:hAnsi="Times New Roman" w:cs="Times New Roman"/>
                <w:sz w:val="28"/>
                <w:szCs w:val="28"/>
                <w:lang w:val="kk-KZ"/>
              </w:rPr>
              <m:t xml:space="preserve"> 8,314</m:t>
            </m:r>
            <m:sSub>
              <m:sSubPr>
                <m:ctrlPr>
                  <w:rPr>
                    <w:rFonts w:ascii="Cambria Math" w:hAnsi="Times New Roman" w:cs="Times New Roman"/>
                    <w:sz w:val="28"/>
                    <w:szCs w:val="28"/>
                    <w:lang w:val="kk-KZ"/>
                  </w:rPr>
                </m:ctrlPr>
              </m:sSubPr>
              <m:e>
                <m:r>
                  <w:rPr>
                    <w:rFonts w:ascii="Cambria Math" w:hAnsi="Times New Roman" w:cs="Times New Roman"/>
                    <w:sz w:val="28"/>
                    <w:szCs w:val="28"/>
                    <w:lang w:val="kk-KZ"/>
                  </w:rPr>
                  <m:t xml:space="preserve"> </m:t>
                </m:r>
                <m:r>
                  <w:rPr>
                    <w:rFonts w:ascii="Cambria Math" w:hAnsi="Cambria Math" w:cs="Times New Roman"/>
                    <w:sz w:val="28"/>
                    <w:szCs w:val="28"/>
                    <w:lang w:val="kk-KZ"/>
                  </w:rPr>
                  <m:t>T</m:t>
                </m:r>
              </m:e>
              <m:sub>
                <m:r>
                  <w:rPr>
                    <w:rFonts w:ascii="Cambria Math" w:hAnsi="Times New Roman" w:cs="Times New Roman"/>
                    <w:sz w:val="28"/>
                    <w:szCs w:val="28"/>
                    <w:lang w:val="kk-KZ"/>
                  </w:rPr>
                  <m:t>1</m:t>
                </m:r>
              </m:sub>
            </m:sSub>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2</m:t>
                </m:r>
              </m:sub>
            </m:sSub>
          </m:num>
          <m:den>
            <m:sSub>
              <m:sSubPr>
                <m:ctrlPr>
                  <w:rPr>
                    <w:rFonts w:ascii="Cambria Math" w:hAnsi="Times New Roman" w:cs="Times New Roman"/>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2</m:t>
                </m:r>
              </m:sub>
            </m:sSub>
            <m:r>
              <w:rPr>
                <w:rFonts w:ascii="Times New Roman" w:hAnsi="Times New Roman" w:cs="Times New Roman"/>
                <w:sz w:val="28"/>
                <w:szCs w:val="28"/>
                <w:lang w:val="kk-KZ"/>
              </w:rPr>
              <m: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T</m:t>
                </m:r>
              </m:e>
              <m:sub>
                <m:r>
                  <w:rPr>
                    <w:rFonts w:ascii="Cambria Math" w:hAnsi="Times New Roman" w:cs="Times New Roman"/>
                    <w:sz w:val="28"/>
                    <w:szCs w:val="28"/>
                    <w:lang w:val="kk-KZ"/>
                  </w:rPr>
                  <m:t>1</m:t>
                </m:r>
              </m:sub>
            </m:sSub>
          </m:den>
        </m:f>
        <m:r>
          <w:rPr>
            <w:rFonts w:ascii="Cambria Math" w:hAnsi="Cambria Math" w:cs="Times New Roman"/>
            <w:sz w:val="28"/>
            <w:szCs w:val="28"/>
            <w:lang w:val="kk-KZ"/>
          </w:rPr>
          <m:t>lg</m:t>
        </m:r>
        <m:f>
          <m:fPr>
            <m:ctrlPr>
              <w:rPr>
                <w:rFonts w:ascii="Cambria Math" w:hAnsi="Times New Roman" w:cs="Times New Roman"/>
                <w:sz w:val="28"/>
                <w:szCs w:val="28"/>
                <w:lang w:val="kk-KZ"/>
              </w:rPr>
            </m:ctrlPr>
          </m:fPr>
          <m:num>
            <m:sSub>
              <m:sSubPr>
                <m:ctrlPr>
                  <w:rPr>
                    <w:rFonts w:ascii="Cambria Math" w:hAnsi="Times New Roman" w:cs="Times New Roman"/>
                    <w:sz w:val="28"/>
                    <w:szCs w:val="28"/>
                    <w:lang w:val="kk-KZ"/>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2</m:t>
                </m:r>
              </m:sub>
            </m:sSub>
          </m:num>
          <m:den>
            <m:sSub>
              <m:sSubPr>
                <m:ctrlPr>
                  <w:rPr>
                    <w:rFonts w:ascii="Cambria Math" w:hAnsi="Times New Roman" w:cs="Times New Roman"/>
                    <w:sz w:val="28"/>
                    <w:szCs w:val="28"/>
                    <w:lang w:val="kk-KZ"/>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1</m:t>
                </m:r>
              </m:sub>
            </m:sSub>
          </m:den>
        </m:f>
        <m:r>
          <m:rPr>
            <m:sty m:val="p"/>
          </m:rPr>
          <w:rPr>
            <w:rFonts w:ascii="Cambria Math" w:hAnsi="Times New Roman" w:cs="Times New Roman"/>
            <w:sz w:val="28"/>
            <w:szCs w:val="28"/>
            <w:lang w:val="kk-KZ"/>
          </w:rPr>
          <m:t xml:space="preserve">                                               </m:t>
        </m:r>
      </m:oMath>
      <w:r w:rsidRPr="0051603E">
        <w:rPr>
          <w:rFonts w:ascii="Times New Roman" w:hAnsi="Times New Roman" w:cs="Times New Roman"/>
          <w:sz w:val="28"/>
          <w:szCs w:val="28"/>
          <w:lang w:val="kk-KZ"/>
        </w:rPr>
        <w:t>(6.9)</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Активтендіру энергиясы химиялық реакциялар үшін 40-400 кДж/моль аралығында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Сонда, реакцияның жүру барысының энергетикалық өзгерістерін сызбанұсқамен беруге болады; оны реакцияның энергетикалық диаграммасы деп атайды: реакцияға қатысатын зат → химиялық белсенді кешен → реакция өнімі.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06" type="#_x0000_t202" style="position:absolute;left:0;text-align:left;margin-left:4.95pt;margin-top:15.7pt;width:231.25pt;height:46.2pt;z-index:251704320" strokecolor="white [3212]">
            <v:textbox>
              <w:txbxContent>
                <w:p w:rsidR="0051603E" w:rsidRPr="002A22F2" w:rsidRDefault="0051603E" w:rsidP="0051603E">
                  <w:pPr>
                    <w:rPr>
                      <w:sz w:val="24"/>
                      <w:lang w:val="en-US"/>
                    </w:rPr>
                  </w:pPr>
                  <w:r w:rsidRPr="006F694F">
                    <w:rPr>
                      <w:sz w:val="24"/>
                      <w:lang w:val="kk-KZ"/>
                    </w:rPr>
                    <w:t>Химиялық белсенді кешен</w:t>
                  </w:r>
                </w:p>
                <w:p w:rsidR="0051603E" w:rsidRPr="006F694F" w:rsidRDefault="0051603E" w:rsidP="0051603E">
                  <w:pPr>
                    <w:rPr>
                      <w:lang w:val="kk-KZ"/>
                    </w:rPr>
                  </w:pPr>
                  <w:r>
                    <w:rPr>
                      <w:lang w:val="kk-KZ"/>
                    </w:rPr>
                    <w:t>----------------------------------------</w:t>
                  </w:r>
                </w:p>
              </w:txbxContent>
            </v:textbox>
          </v:shape>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29" type="#_x0000_t202" style="position:absolute;left:0;text-align:left;margin-left:248.75pt;margin-top:5.3pt;width:241.2pt;height:40.5pt;z-index:251727872" strokecolor="white [3212]">
            <v:fill opacity="0"/>
            <v:textbox>
              <w:txbxContent>
                <w:p w:rsidR="0051603E" w:rsidRDefault="0051603E" w:rsidP="0051603E">
                  <w:pPr>
                    <w:rPr>
                      <w:lang w:val="kk-KZ"/>
                    </w:rPr>
                  </w:pPr>
                  <w:proofErr w:type="spellStart"/>
                  <w:r w:rsidRPr="00056E93">
                    <w:rPr>
                      <w:sz w:val="24"/>
                    </w:rPr>
                    <w:t>Химиялы</w:t>
                  </w:r>
                  <w:proofErr w:type="spellEnd"/>
                  <w:r w:rsidRPr="00056E93">
                    <w:rPr>
                      <w:sz w:val="24"/>
                      <w:lang w:val="kk-KZ"/>
                    </w:rPr>
                    <w:t>қ белсенді кешен</w:t>
                  </w:r>
                </w:p>
                <w:p w:rsidR="0051603E" w:rsidRPr="00056E93" w:rsidRDefault="0051603E" w:rsidP="0051603E">
                  <w:pPr>
                    <w:rPr>
                      <w:lang w:val="kk-KZ"/>
                    </w:rPr>
                  </w:pPr>
                  <w:r>
                    <w:rPr>
                      <w:lang w:val="en-US"/>
                    </w:rPr>
                    <w:t xml:space="preserve"> E    </w:t>
                  </w:r>
                  <w:r>
                    <w:rPr>
                      <w:lang w:val="kk-KZ"/>
                    </w:rPr>
                    <w:t>----------------------------------</w:t>
                  </w:r>
                </w:p>
              </w:txbxContent>
            </v:textbox>
          </v:shape>
        </w:pict>
      </w:r>
      <w:r w:rsidRPr="0051603E">
        <w:rPr>
          <w:rFonts w:ascii="Times New Roman" w:hAnsi="Times New Roman" w:cs="Times New Roman"/>
          <w:noProof/>
          <w:sz w:val="28"/>
          <w:szCs w:val="28"/>
        </w:rPr>
        <w:pict>
          <v:shape id="_x0000_s1122" type="#_x0000_t32" style="position:absolute;left:0;text-align:left;margin-left:301.05pt;margin-top:141.85pt;width:.7pt;height:67.9pt;z-index:251720704" o:connectortype="straight">
            <v:stroke startarrow="block" endarrow="block"/>
          </v:shape>
        </w:pict>
      </w:r>
      <w:r w:rsidRPr="0051603E">
        <w:rPr>
          <w:rFonts w:ascii="Times New Roman" w:hAnsi="Times New Roman" w:cs="Times New Roman"/>
          <w:noProof/>
          <w:sz w:val="28"/>
          <w:szCs w:val="28"/>
        </w:rPr>
        <w:pict>
          <v:shape id="_x0000_s1117" type="#_x0000_t32" style="position:absolute;left:0;text-align:left;margin-left:273.4pt;margin-top:15.5pt;width:0;height:194.25pt;flip:y;z-index:251715584" o:connectortype="straight">
            <v:stroke endarrow="block"/>
          </v:shape>
        </w:pict>
      </w:r>
      <w:r w:rsidRPr="0051603E">
        <w:rPr>
          <w:rFonts w:ascii="Times New Roman" w:hAnsi="Times New Roman" w:cs="Times New Roman"/>
          <w:noProof/>
          <w:sz w:val="28"/>
          <w:szCs w:val="28"/>
        </w:rPr>
        <w:pict>
          <v:shape id="_x0000_s1107" type="#_x0000_t32" style="position:absolute;left:0;text-align:left;margin-left:8.4pt;margin-top:5.3pt;width:0;height:194.25pt;flip:y;z-index:251705344" o:connectortype="straight">
            <v:stroke endarrow="block"/>
          </v:shape>
        </w:pict>
      </w:r>
      <w:r w:rsidRPr="0051603E">
        <w:rPr>
          <w:rFonts w:ascii="Times New Roman" w:hAnsi="Times New Roman" w:cs="Times New Roman"/>
          <w:noProof/>
          <w:sz w:val="28"/>
          <w:szCs w:val="28"/>
        </w:rPr>
        <w:pict>
          <v:shape id="_x0000_s1105" type="#_x0000_t202" style="position:absolute;left:0;text-align:left;margin-left:-20.35pt;margin-top:5.3pt;width:52.3pt;height:78.1pt;z-index:251703296" strokecolor="white [3212]">
            <v:textbox style="mso-next-textbox:#_x0000_s1105">
              <w:txbxContent>
                <w:p w:rsidR="0051603E" w:rsidRDefault="0051603E" w:rsidP="0051603E">
                  <w:pPr>
                    <w:rPr>
                      <w:lang w:val="en-US"/>
                    </w:rPr>
                  </w:pPr>
                </w:p>
                <w:p w:rsidR="0051603E" w:rsidRDefault="0051603E" w:rsidP="0051603E">
                  <w:pPr>
                    <w:rPr>
                      <w:lang w:val="en-US"/>
                    </w:rPr>
                  </w:pPr>
                  <w:r>
                    <w:rPr>
                      <w:lang w:val="en-US"/>
                    </w:rPr>
                    <w:t xml:space="preserve">E   </w:t>
                  </w:r>
                </w:p>
                <w:p w:rsidR="0051603E" w:rsidRDefault="0051603E" w:rsidP="0051603E">
                  <w:pPr>
                    <w:rPr>
                      <w:lang w:val="en-US"/>
                    </w:rPr>
                  </w:pPr>
                </w:p>
                <w:p w:rsidR="0051603E" w:rsidRPr="006F694F" w:rsidRDefault="0051603E" w:rsidP="0051603E">
                  <w:pPr>
                    <w:jc w:val="right"/>
                    <w:rPr>
                      <w:vertAlign w:val="subscript"/>
                      <w:lang w:val="en-US"/>
                    </w:rPr>
                  </w:pPr>
                  <w:r>
                    <w:rPr>
                      <w:lang w:val="en-US"/>
                    </w:rPr>
                    <w:t>E</w:t>
                  </w:r>
                  <w:r>
                    <w:rPr>
                      <w:vertAlign w:val="subscript"/>
                      <w:lang w:val="en-US"/>
                    </w:rPr>
                    <w:t>A</w:t>
                  </w:r>
                </w:p>
              </w:txbxContent>
            </v:textbox>
          </v:shape>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14" type="#_x0000_t32" style="position:absolute;left:0;text-align:left;margin-left:24.05pt;margin-top:11.6pt;width:0;height:103.95pt;flip:y;z-index:251712512" o:connectortype="straight">
            <v:stroke endarrow="block"/>
          </v:shape>
        </w:pict>
      </w:r>
      <w:r w:rsidRPr="0051603E">
        <w:rPr>
          <w:rFonts w:ascii="Times New Roman" w:hAnsi="Times New Roman" w:cs="Times New Roman"/>
          <w:noProof/>
          <w:sz w:val="28"/>
          <w:szCs w:val="28"/>
        </w:rPr>
        <w:pict>
          <v:shape id="_x0000_s1111" type="#_x0000_t32" style="position:absolute;left:0;text-align:left;margin-left:99.9pt;margin-top:11.6pt;width:31.25pt;height:63.85pt;z-index:251709440" o:connectortype="straight"/>
        </w:pict>
      </w:r>
      <w:r w:rsidRPr="0051603E">
        <w:rPr>
          <w:rFonts w:ascii="Times New Roman" w:hAnsi="Times New Roman" w:cs="Times New Roman"/>
          <w:noProof/>
          <w:sz w:val="28"/>
          <w:szCs w:val="28"/>
        </w:rPr>
        <w:pict>
          <v:shape id="_x0000_s1110" type="#_x0000_t32" style="position:absolute;left:0;text-align:left;margin-left:61.05pt;margin-top:11.6pt;width:38.85pt;height:103.95pt;flip:y;z-index:251708416" o:connectortype="straight"/>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21" type="#_x0000_t32" style="position:absolute;left:0;text-align:left;margin-left:364.9pt;margin-top:5.7pt;width:47.45pt;height:127pt;z-index:251719680" o:connectortype="straight"/>
        </w:pict>
      </w:r>
      <w:r w:rsidRPr="0051603E">
        <w:rPr>
          <w:rFonts w:ascii="Times New Roman" w:hAnsi="Times New Roman" w:cs="Times New Roman"/>
          <w:noProof/>
          <w:sz w:val="28"/>
          <w:szCs w:val="28"/>
        </w:rPr>
        <w:pict>
          <v:shape id="_x0000_s1120" type="#_x0000_t32" style="position:absolute;left:0;text-align:left;margin-left:301.05pt;margin-top:5.7pt;width:63.85pt;height:103.95pt;flip:y;z-index:251718656" o:connectortype="straight"/>
        </w:pict>
      </w:r>
      <w:r w:rsidRPr="0051603E">
        <w:rPr>
          <w:rFonts w:ascii="Times New Roman" w:hAnsi="Times New Roman" w:cs="Times New Roman"/>
          <w:noProof/>
          <w:sz w:val="28"/>
          <w:szCs w:val="28"/>
        </w:rPr>
        <w:pict>
          <v:shape id="_x0000_s1123" type="#_x0000_t32" style="position:absolute;left:0;text-align:left;margin-left:301.05pt;margin-top:2.3pt;width:0;height:103.95pt;flip:y;z-index:251721728" o:connectortype="straight">
            <v:stroke endarrow="block"/>
          </v:shape>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04" type="#_x0000_t202" style="position:absolute;left:0;text-align:left;margin-left:8.4pt;margin-top:12.6pt;width:219.1pt;height:84.2pt;z-index:251702272" strokecolor="white [3212]">
            <v:textbox style="mso-next-textbox:#_x0000_s1104">
              <w:txbxContent>
                <w:p w:rsidR="0051603E" w:rsidRPr="006F694F" w:rsidRDefault="0051603E" w:rsidP="0051603E">
                  <w:pPr>
                    <w:rPr>
                      <w:lang w:val="kk-KZ"/>
                    </w:rPr>
                  </w:pPr>
                  <w:r>
                    <w:rPr>
                      <w:lang w:val="kk-KZ"/>
                    </w:rPr>
                    <w:t xml:space="preserve">                                            </w:t>
                  </w:r>
                  <w:r w:rsidRPr="00561469">
                    <w:rPr>
                      <w:lang w:val="kk-KZ"/>
                    </w:rPr>
                    <w:t xml:space="preserve">Реакция </w:t>
                  </w:r>
                  <w:r w:rsidRPr="006F694F">
                    <w:rPr>
                      <w:lang w:val="kk-KZ"/>
                    </w:rPr>
                    <w:t>өнімі</w:t>
                  </w:r>
                </w:p>
                <w:p w:rsidR="0051603E" w:rsidRPr="006F694F" w:rsidRDefault="0051603E" w:rsidP="0051603E">
                  <w:pPr>
                    <w:rPr>
                      <w:sz w:val="20"/>
                      <w:lang w:val="kk-KZ"/>
                    </w:rPr>
                  </w:pPr>
                  <w:r w:rsidRPr="006F694F">
                    <w:rPr>
                      <w:sz w:val="20"/>
                      <w:lang w:val="kk-KZ"/>
                    </w:rPr>
                    <w:t xml:space="preserve">Бастапқы </w:t>
                  </w:r>
                </w:p>
                <w:p w:rsidR="0051603E" w:rsidRPr="00561469" w:rsidRDefault="0051603E" w:rsidP="0051603E">
                  <w:pPr>
                    <w:rPr>
                      <w:lang w:val="kk-KZ"/>
                    </w:rPr>
                  </w:pPr>
                  <w:r w:rsidRPr="006F694F">
                    <w:rPr>
                      <w:sz w:val="20"/>
                      <w:lang w:val="kk-KZ"/>
                    </w:rPr>
                    <w:t>заттар</w:t>
                  </w:r>
                  <w:r>
                    <w:rPr>
                      <w:rFonts w:ascii="Times New Roman" w:hAnsi="Times New Roman"/>
                      <w:lang w:val="en-US"/>
                    </w:rPr>
                    <w:t>Δ</w:t>
                  </w:r>
                  <w:r w:rsidRPr="00561469">
                    <w:rPr>
                      <w:lang w:val="kk-KZ"/>
                    </w:rPr>
                    <w:t>H</w:t>
                  </w:r>
                  <w:r w:rsidRPr="00561469">
                    <w:rPr>
                      <w:rFonts w:ascii="Times New Roman" w:hAnsi="Times New Roman"/>
                      <w:lang w:val="kk-KZ"/>
                    </w:rPr>
                    <w:t>&gt;</w:t>
                  </w:r>
                  <w:r w:rsidRPr="00561469">
                    <w:rPr>
                      <w:lang w:val="kk-KZ"/>
                    </w:rPr>
                    <w:t>0</w:t>
                  </w:r>
                </w:p>
                <w:p w:rsidR="0051603E" w:rsidRPr="006F694F" w:rsidRDefault="0051603E" w:rsidP="0051603E">
                  <w:pPr>
                    <w:rPr>
                      <w:lang w:val="kk-KZ"/>
                    </w:rPr>
                  </w:pPr>
                  <w:r>
                    <w:rPr>
                      <w:lang w:val="en-US"/>
                    </w:rPr>
                    <w:t>----------------------------</w:t>
                  </w:r>
                </w:p>
              </w:txbxContent>
            </v:textbox>
          </v:shape>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64" type="#_x0000_t202" style="position:absolute;left:0;text-align:left;margin-left:270pt;margin-top:2.9pt;width:223.45pt;height:112.5pt;z-index:251661312" strokecolor="white [3212]">
            <v:textbox style="mso-next-textbox:#_x0000_s1064">
              <w:txbxContent>
                <w:p w:rsidR="0051603E" w:rsidRPr="006F694F" w:rsidRDefault="0051603E" w:rsidP="0051603E">
                  <w:pPr>
                    <w:rPr>
                      <w:lang w:val="kk-KZ"/>
                    </w:rPr>
                  </w:pPr>
                  <w:r>
                    <w:rPr>
                      <w:lang w:val="en-US"/>
                    </w:rPr>
                    <w:t xml:space="preserve"> E</w:t>
                  </w:r>
                  <w:r>
                    <w:rPr>
                      <w:vertAlign w:val="subscript"/>
                      <w:lang w:val="en-US"/>
                    </w:rPr>
                    <w:t>A</w:t>
                  </w:r>
                </w:p>
                <w:p w:rsidR="0051603E" w:rsidRPr="006F694F" w:rsidRDefault="0051603E" w:rsidP="0051603E">
                  <w:pPr>
                    <w:rPr>
                      <w:sz w:val="20"/>
                      <w:lang w:val="kk-KZ"/>
                    </w:rPr>
                  </w:pPr>
                  <w:r w:rsidRPr="006F694F">
                    <w:rPr>
                      <w:sz w:val="20"/>
                      <w:lang w:val="kk-KZ"/>
                    </w:rPr>
                    <w:t xml:space="preserve">Бастапқы </w:t>
                  </w:r>
                </w:p>
                <w:p w:rsidR="0051603E" w:rsidRPr="00056E93" w:rsidRDefault="0051603E" w:rsidP="0051603E">
                  <w:pPr>
                    <w:rPr>
                      <w:lang w:val="kk-KZ"/>
                    </w:rPr>
                  </w:pPr>
                  <w:r w:rsidRPr="006F694F">
                    <w:rPr>
                      <w:sz w:val="20"/>
                      <w:lang w:val="kk-KZ"/>
                    </w:rPr>
                    <w:t>заттар</w:t>
                  </w:r>
                </w:p>
                <w:p w:rsidR="0051603E" w:rsidRDefault="0051603E" w:rsidP="0051603E">
                  <w:pPr>
                    <w:rPr>
                      <w:rFonts w:ascii="Times New Roman" w:hAnsi="Times New Roman"/>
                      <w:lang w:val="en-US"/>
                    </w:rPr>
                  </w:pPr>
                </w:p>
                <w:p w:rsidR="0051603E" w:rsidRPr="00056E93" w:rsidRDefault="0051603E" w:rsidP="0051603E">
                  <w:pPr>
                    <w:rPr>
                      <w:lang w:val="kk-KZ"/>
                    </w:rPr>
                  </w:pPr>
                  <w:r>
                    <w:rPr>
                      <w:rFonts w:ascii="Times New Roman" w:hAnsi="Times New Roman"/>
                      <w:lang w:val="kk-KZ"/>
                    </w:rPr>
                    <w:t>Δ</w:t>
                  </w:r>
                  <w:r w:rsidRPr="00056E93">
                    <w:rPr>
                      <w:lang w:val="kk-KZ"/>
                    </w:rPr>
                    <w:t>H   U</w:t>
                  </w:r>
                  <w:r w:rsidRPr="00056E93">
                    <w:rPr>
                      <w:vertAlign w:val="subscript"/>
                      <w:lang w:val="kk-KZ"/>
                    </w:rPr>
                    <w:t>С</w:t>
                  </w:r>
                  <w:r w:rsidRPr="00056E93">
                    <w:rPr>
                      <w:lang w:val="kk-KZ"/>
                    </w:rPr>
                    <w:t xml:space="preserve">                         ----------------</w:t>
                  </w:r>
                </w:p>
                <w:p w:rsidR="0051603E" w:rsidRPr="00056E93" w:rsidRDefault="0051603E" w:rsidP="0051603E">
                  <w:pPr>
                    <w:rPr>
                      <w:lang w:val="kk-KZ"/>
                    </w:rPr>
                  </w:pPr>
                  <w:r w:rsidRPr="00056E93">
                    <w:rPr>
                      <w:lang w:val="kk-KZ"/>
                    </w:rPr>
                    <w:t xml:space="preserve"> ----------------------------         </w:t>
                  </w:r>
                </w:p>
                <w:p w:rsidR="0051603E" w:rsidRPr="006F694F" w:rsidRDefault="0051603E" w:rsidP="0051603E">
                  <w:pPr>
                    <w:rPr>
                      <w:lang w:val="kk-KZ"/>
                    </w:rPr>
                  </w:pPr>
                  <w:r>
                    <w:rPr>
                      <w:lang w:val="kk-KZ"/>
                    </w:rPr>
                    <w:t xml:space="preserve">                                 </w:t>
                  </w:r>
                  <w:r w:rsidRPr="00056E93">
                    <w:rPr>
                      <w:lang w:val="kk-KZ"/>
                    </w:rPr>
                    <w:t xml:space="preserve">Реакция </w:t>
                  </w:r>
                  <w:r w:rsidRPr="006F694F">
                    <w:rPr>
                      <w:lang w:val="kk-KZ"/>
                    </w:rPr>
                    <w:t>өнімі</w:t>
                  </w:r>
                </w:p>
              </w:txbxContent>
            </v:textbox>
          </v:shape>
        </w:pict>
      </w:r>
      <w:r w:rsidRPr="0051603E">
        <w:rPr>
          <w:rFonts w:ascii="Times New Roman" w:hAnsi="Times New Roman" w:cs="Times New Roman"/>
          <w:noProof/>
          <w:sz w:val="28"/>
          <w:szCs w:val="28"/>
        </w:rPr>
        <w:pict>
          <v:shape id="_x0000_s1116" type="#_x0000_t32" style="position:absolute;left:0;text-align:left;margin-left:164.2pt;margin-top:11.05pt;width:0;height:108pt;z-index:251714560" o:connectortype="straight">
            <v:stroke startarrow="block" endarrow="block"/>
          </v:shape>
        </w:pict>
      </w:r>
      <w:r w:rsidRPr="0051603E">
        <w:rPr>
          <w:rFonts w:ascii="Times New Roman" w:hAnsi="Times New Roman" w:cs="Times New Roman"/>
          <w:noProof/>
          <w:sz w:val="28"/>
          <w:szCs w:val="28"/>
        </w:rPr>
        <w:pict>
          <v:shape id="_x0000_s1115" type="#_x0000_t32" style="position:absolute;left:0;text-align:left;margin-left:150.85pt;margin-top:11.05pt;width:0;height:36.7pt;z-index:251713536" o:connectortype="straight">
            <v:stroke startarrow="block" endarrow="block"/>
          </v:shape>
        </w:pict>
      </w:r>
      <w:r w:rsidRPr="0051603E">
        <w:rPr>
          <w:rFonts w:ascii="Times New Roman" w:hAnsi="Times New Roman" w:cs="Times New Roman"/>
          <w:noProof/>
          <w:sz w:val="28"/>
          <w:szCs w:val="28"/>
        </w:rPr>
        <w:pict>
          <v:shape id="_x0000_s1112" type="#_x0000_t32" style="position:absolute;left:0;text-align:left;margin-left:131.15pt;margin-top:11.05pt;width:63.85pt;height:0;z-index:251710464" o:connectortype="straight"/>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63" type="#_x0000_t202" style="position:absolute;margin-left:398.6pt;margin-top:2.85pt;width:98.5pt;height:24.75pt;z-index:251660288" strokecolor="white [3212]">
            <v:textbox>
              <w:txbxContent>
                <w:p w:rsidR="0051603E" w:rsidRPr="00056E93" w:rsidRDefault="0051603E" w:rsidP="0051603E">
                  <w:pPr>
                    <w:rPr>
                      <w:lang w:val="en-US"/>
                    </w:rPr>
                  </w:pPr>
                  <w:r>
                    <w:rPr>
                      <w:lang w:val="en-US"/>
                    </w:rPr>
                    <w:t>--------------------</w:t>
                  </w:r>
                </w:p>
              </w:txbxContent>
            </v:textbox>
          </v:shape>
        </w:pict>
      </w:r>
      <w:r w:rsidRPr="0051603E">
        <w:rPr>
          <w:rFonts w:ascii="Times New Roman" w:hAnsi="Times New Roman" w:cs="Times New Roman"/>
          <w:noProof/>
          <w:sz w:val="28"/>
          <w:szCs w:val="28"/>
        </w:rPr>
        <w:pict>
          <v:shape id="_x0000_s1119" type="#_x0000_t32" style="position:absolute;margin-left:273.4pt;margin-top:13.05pt;width:28.35pt;height:0;z-index:251717632" o:connectortype="straight"/>
        </w:pict>
      </w:r>
      <w:r w:rsidRPr="0051603E">
        <w:rPr>
          <w:rFonts w:ascii="Times New Roman" w:hAnsi="Times New Roman" w:cs="Times New Roman"/>
          <w:noProof/>
          <w:sz w:val="28"/>
          <w:szCs w:val="28"/>
        </w:rPr>
        <w:pict>
          <v:shape id="_x0000_s1113" type="#_x0000_t32" style="position:absolute;margin-left:36.05pt;margin-top:2.85pt;width:.7pt;height:67.9pt;z-index:251711488" o:connectortype="straight">
            <v:stroke startarrow="block" endarrow="block"/>
          </v:shape>
        </w:pict>
      </w:r>
      <w:r w:rsidRPr="0051603E">
        <w:rPr>
          <w:rFonts w:ascii="Times New Roman" w:hAnsi="Times New Roman" w:cs="Times New Roman"/>
          <w:noProof/>
          <w:sz w:val="28"/>
          <w:szCs w:val="28"/>
        </w:rPr>
        <w:pict>
          <v:shape id="_x0000_s1109" type="#_x0000_t32" style="position:absolute;margin-left:8.4pt;margin-top:2.85pt;width:52.65pt;height:0;z-index:251707392" o:connectortype="straight"/>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26" type="#_x0000_t202" style="position:absolute;left:0;text-align:left;margin-left:430.65pt;margin-top:.55pt;width:54.4pt;height:25.5pt;z-index:251724800" strokecolor="white [3212]">
            <v:fill opacity="0"/>
            <v:textbox>
              <w:txbxContent>
                <w:p w:rsidR="0051603E" w:rsidRPr="00056E93" w:rsidRDefault="0051603E" w:rsidP="0051603E">
                  <w:pPr>
                    <w:rPr>
                      <w:lang w:val="en-US"/>
                    </w:rPr>
                  </w:pPr>
                  <w:r w:rsidRPr="00056E93">
                    <w:rPr>
                      <w:rFonts w:ascii="Times New Roman" w:hAnsi="Times New Roman"/>
                    </w:rPr>
                    <w:t>Δ</w:t>
                  </w:r>
                  <w:r w:rsidRPr="00056E93">
                    <w:rPr>
                      <w:lang w:val="en-US"/>
                    </w:rPr>
                    <w:t>H&lt;0</w:t>
                  </w:r>
                </w:p>
              </w:txbxContent>
            </v:textbox>
          </v:shape>
        </w:pict>
      </w:r>
      <w:r w:rsidRPr="0051603E">
        <w:rPr>
          <w:rFonts w:ascii="Times New Roman" w:hAnsi="Times New Roman" w:cs="Times New Roman"/>
          <w:noProof/>
          <w:sz w:val="28"/>
          <w:szCs w:val="28"/>
        </w:rPr>
        <w:pict>
          <v:shape id="_x0000_s1124" type="#_x0000_t32" style="position:absolute;left:0;text-align:left;margin-left:421.2pt;margin-top:4.8pt;width:.05pt;height:15.2pt;z-index:251722752" o:connectortype="straight">
            <v:stroke startarrow="block" endarrow="block"/>
          </v:shape>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28" type="#_x0000_t202" style="position:absolute;left:0;text-align:left;margin-left:436pt;margin-top:13.85pt;width:41.5pt;height:24.7pt;z-index:251726848" strokecolor="white [3212]">
            <v:textbox>
              <w:txbxContent>
                <w:p w:rsidR="0051603E" w:rsidRPr="00056E93" w:rsidRDefault="0051603E" w:rsidP="0051603E">
                  <w:pPr>
                    <w:rPr>
                      <w:vertAlign w:val="subscript"/>
                      <w:lang w:val="en-US"/>
                    </w:rPr>
                  </w:pPr>
                  <w:r>
                    <w:rPr>
                      <w:lang w:val="en-US"/>
                    </w:rPr>
                    <w:t>U</w:t>
                  </w:r>
                  <w:r>
                    <w:rPr>
                      <w:vertAlign w:val="subscript"/>
                      <w:lang w:val="en-US"/>
                    </w:rPr>
                    <w:t>D</w:t>
                  </w:r>
                </w:p>
              </w:txbxContent>
            </v:textbox>
          </v:shape>
        </w:pict>
      </w:r>
      <w:r w:rsidRPr="0051603E">
        <w:rPr>
          <w:rFonts w:ascii="Times New Roman" w:hAnsi="Times New Roman" w:cs="Times New Roman"/>
          <w:noProof/>
          <w:sz w:val="28"/>
          <w:szCs w:val="28"/>
        </w:rPr>
        <w:pict>
          <v:shape id="_x0000_s1127" type="#_x0000_t32" style="position:absolute;left:0;text-align:left;margin-left:425.25pt;margin-top:3.9pt;width:0;height:44.85pt;z-index:251725824" o:connectortype="straight">
            <v:stroke startarrow="block" endarrow="block"/>
          </v:shape>
        </w:pict>
      </w:r>
      <w:r w:rsidRPr="0051603E">
        <w:rPr>
          <w:rFonts w:ascii="Times New Roman" w:hAnsi="Times New Roman" w:cs="Times New Roman"/>
          <w:noProof/>
          <w:sz w:val="28"/>
          <w:szCs w:val="28"/>
        </w:rPr>
        <w:pict>
          <v:shape id="_x0000_s1125" type="#_x0000_t32" style="position:absolute;left:0;text-align:left;margin-left:412.35pt;margin-top:3.9pt;width:77.6pt;height:0;z-index:251723776" o:connectortype="straight"/>
        </w:pict>
      </w:r>
      <w:r w:rsidRPr="0051603E">
        <w:rPr>
          <w:rFonts w:ascii="Times New Roman" w:hAnsi="Times New Roman" w:cs="Times New Roman"/>
          <w:noProof/>
          <w:sz w:val="28"/>
          <w:szCs w:val="28"/>
        </w:rPr>
        <w:pict>
          <v:shape id="_x0000_s1103" type="#_x0000_t202" style="position:absolute;left:0;text-align:left;margin-left:7.05pt;margin-top:3.9pt;width:222.55pt;height:44.85pt;z-index:251701248" strokecolor="white [3212]">
            <v:textbox style="mso-next-textbox:#_x0000_s1103">
              <w:txbxContent>
                <w:p w:rsidR="0051603E" w:rsidRPr="006F694F" w:rsidRDefault="0051603E" w:rsidP="0051603E">
                  <w:pPr>
                    <w:rPr>
                      <w:vertAlign w:val="subscript"/>
                      <w:lang w:val="en-US"/>
                    </w:rPr>
                  </w:pPr>
                  <w:r>
                    <w:rPr>
                      <w:lang w:val="en-US"/>
                    </w:rPr>
                    <w:t>U</w:t>
                  </w:r>
                  <w:r>
                    <w:rPr>
                      <w:vertAlign w:val="subscript"/>
                      <w:lang w:val="en-US"/>
                    </w:rPr>
                    <w:t xml:space="preserve">A                                                               </w:t>
                  </w:r>
                  <w:r>
                    <w:rPr>
                      <w:lang w:val="en-US"/>
                    </w:rPr>
                    <w:t>U</w:t>
                  </w:r>
                  <w:r>
                    <w:rPr>
                      <w:vertAlign w:val="subscript"/>
                      <w:lang w:val="en-US"/>
                    </w:rPr>
                    <w:t>B</w:t>
                  </w:r>
                </w:p>
              </w:txbxContent>
            </v:textbox>
          </v:shape>
        </w:pic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08" type="#_x0000_t32" style="position:absolute;left:0;text-align:left;margin-left:8.4pt;margin-top:6.35pt;width:204.25pt;height:0;z-index:251706368" o:connectortype="straight">
            <v:stroke endarrow="block"/>
          </v:shape>
        </w:pict>
      </w: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18" type="#_x0000_t32" style="position:absolute;margin-left:273.4pt;margin-top:.45pt;width:204.25pt;height:.05pt;z-index:251716608" o:connectortype="straight">
            <v:stroke endarrow="block"/>
          </v:shape>
        </w:pict>
      </w:r>
      <w:r w:rsidRPr="0051603E">
        <w:rPr>
          <w:rFonts w:ascii="Times New Roman" w:hAnsi="Times New Roman" w:cs="Times New Roman"/>
          <w:sz w:val="28"/>
          <w:szCs w:val="28"/>
          <w:lang w:val="kk-KZ"/>
        </w:rPr>
        <w:t>a) реакция координатасы                                    ә) реакция координатасы</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Сурет 6.3 Реакциялардың (A→B – Q, </w:t>
      </w:r>
      <w:r w:rsidRPr="0051603E">
        <w:rPr>
          <w:rFonts w:ascii="Times New Roman" w:hAnsi="Times New Roman" w:cs="Times New Roman"/>
          <w:sz w:val="28"/>
          <w:szCs w:val="28"/>
          <w:lang w:val="en-US"/>
        </w:rPr>
        <w:t>Δ</w:t>
      </w:r>
      <w:r w:rsidRPr="0051603E">
        <w:rPr>
          <w:rFonts w:ascii="Times New Roman" w:hAnsi="Times New Roman" w:cs="Times New Roman"/>
          <w:sz w:val="28"/>
          <w:szCs w:val="28"/>
          <w:lang w:val="kk-KZ"/>
        </w:rPr>
        <w:t xml:space="preserve">H&gt;0 (a)  C  →   D+Q, </w:t>
      </w:r>
      <w:r w:rsidRPr="0051603E">
        <w:rPr>
          <w:rFonts w:ascii="Times New Roman" w:hAnsi="Times New Roman" w:cs="Times New Roman"/>
          <w:sz w:val="28"/>
          <w:szCs w:val="28"/>
          <w:lang w:val="en-US"/>
        </w:rPr>
        <w:t>Δ</w:t>
      </w:r>
      <w:r w:rsidRPr="0051603E">
        <w:rPr>
          <w:rFonts w:ascii="Times New Roman" w:hAnsi="Times New Roman" w:cs="Times New Roman"/>
          <w:sz w:val="28"/>
          <w:szCs w:val="28"/>
          <w:lang w:val="kk-KZ"/>
        </w:rPr>
        <w:t>H&lt;0 (ә) энергетикалық диаграммалары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 – диаграммасы U(А) &gt;U(В) болатындығын және а-реакциясының эндотермиялық, ә-реакциясында U(C) &gt;U(В), олай болса ол - экзотермиялық екендігін көрсетеді.</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§4 Реакция жылдамдығына катализатор әсері, катализ түрлері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Катализатор</w:t>
      </w:r>
      <w:r w:rsidRPr="0051603E">
        <w:rPr>
          <w:rFonts w:ascii="Times New Roman" w:hAnsi="Times New Roman" w:cs="Times New Roman"/>
          <w:sz w:val="28"/>
          <w:szCs w:val="28"/>
          <w:lang w:val="kk-KZ"/>
        </w:rPr>
        <w:t xml:space="preserve"> деп реакция нәтижесінде жұмсалмайтын, бірақ реакция жылдамдығына әсер ететін затты айтады.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Катализатор қатысында жүретін химиялық үдерістерді </w:t>
      </w:r>
      <w:r w:rsidRPr="0051603E">
        <w:rPr>
          <w:rFonts w:ascii="Times New Roman" w:hAnsi="Times New Roman" w:cs="Times New Roman"/>
          <w:b/>
          <w:sz w:val="28"/>
          <w:szCs w:val="28"/>
          <w:lang w:val="kk-KZ"/>
        </w:rPr>
        <w:t>катализ</w:t>
      </w:r>
      <w:r w:rsidRPr="0051603E">
        <w:rPr>
          <w:rFonts w:ascii="Times New Roman" w:hAnsi="Times New Roman" w:cs="Times New Roman"/>
          <w:sz w:val="28"/>
          <w:szCs w:val="28"/>
          <w:lang w:val="kk-KZ"/>
        </w:rPr>
        <w:t xml:space="preserve"> дейді.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Катализдің бірнеше түрі бар:</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 оң және теріс катализ,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ә) гетерогенді және гомогенді катализ,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 автокатализ,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в) биокатализ.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Енді, осылардың әрқайсысына жеке тоқталайық. </w:t>
      </w:r>
      <w:r w:rsidRPr="0051603E">
        <w:rPr>
          <w:rFonts w:ascii="Times New Roman" w:hAnsi="Times New Roman" w:cs="Times New Roman"/>
          <w:b/>
          <w:sz w:val="28"/>
          <w:szCs w:val="28"/>
          <w:lang w:val="kk-KZ"/>
        </w:rPr>
        <w:t>Оң катализ</w:t>
      </w:r>
      <w:r w:rsidRPr="0051603E">
        <w:rPr>
          <w:rFonts w:ascii="Times New Roman" w:hAnsi="Times New Roman" w:cs="Times New Roman"/>
          <w:sz w:val="28"/>
          <w:szCs w:val="28"/>
          <w:lang w:val="kk-KZ"/>
        </w:rPr>
        <w:t xml:space="preserve"> кезінде катализатор реакция жылдамдығын арттырса, </w:t>
      </w:r>
      <w:r w:rsidRPr="0051603E">
        <w:rPr>
          <w:rFonts w:ascii="Times New Roman" w:hAnsi="Times New Roman" w:cs="Times New Roman"/>
          <w:b/>
          <w:sz w:val="28"/>
          <w:szCs w:val="28"/>
          <w:lang w:val="kk-KZ"/>
        </w:rPr>
        <w:t>теріс катализде</w:t>
      </w:r>
      <w:r w:rsidRPr="0051603E">
        <w:rPr>
          <w:rFonts w:ascii="Times New Roman" w:hAnsi="Times New Roman" w:cs="Times New Roman"/>
          <w:sz w:val="28"/>
          <w:szCs w:val="28"/>
          <w:lang w:val="kk-KZ"/>
        </w:rPr>
        <w:t xml:space="preserve"> – кемітеді. Теріс катализде қолданылатын катализаторды </w:t>
      </w:r>
      <w:r w:rsidRPr="0051603E">
        <w:rPr>
          <w:rFonts w:ascii="Times New Roman" w:hAnsi="Times New Roman" w:cs="Times New Roman"/>
          <w:b/>
          <w:sz w:val="28"/>
          <w:szCs w:val="28"/>
          <w:lang w:val="kk-KZ"/>
        </w:rPr>
        <w:t>ингибитор</w:t>
      </w:r>
      <w:r w:rsidRPr="0051603E">
        <w:rPr>
          <w:rFonts w:ascii="Times New Roman" w:hAnsi="Times New Roman" w:cs="Times New Roman"/>
          <w:sz w:val="28"/>
          <w:szCs w:val="28"/>
          <w:lang w:val="kk-KZ"/>
        </w:rPr>
        <w:t xml:space="preserve"> деп атайды.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Енді неліктен жылдамдық осындай өзгеріске ұшырайтындығын түсіну үшін шартты түрде алынған бір реакцияның энергетикалық диаграммасын қарастырайық.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tbl>
      <w:tblPr>
        <w:tblW w:w="0" w:type="auto"/>
        <w:tblLook w:val="01E0"/>
      </w:tblPr>
      <w:tblGrid>
        <w:gridCol w:w="1952"/>
        <w:gridCol w:w="7619"/>
      </w:tblGrid>
      <w:tr w:rsidR="0051603E" w:rsidRPr="0051603E" w:rsidTr="001F1D70">
        <w:tc>
          <w:tcPr>
            <w:tcW w:w="2088" w:type="dxa"/>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sz w:val="28"/>
                <w:szCs w:val="28"/>
                <w:lang w:val="kk-KZ"/>
              </w:rPr>
              <w:t>а)</w:t>
            </w: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p>
          <w:p w:rsidR="0051603E" w:rsidRPr="0051603E" w:rsidRDefault="0051603E" w:rsidP="001F1D70">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sz w:val="28"/>
                <w:szCs w:val="28"/>
                <w:lang w:val="kk-KZ"/>
              </w:rPr>
              <w:t>ә)</w:t>
            </w:r>
          </w:p>
        </w:tc>
        <w:tc>
          <w:tcPr>
            <w:tcW w:w="7766" w:type="dxa"/>
          </w:tcPr>
          <w:p w:rsidR="0051603E" w:rsidRPr="0051603E" w:rsidRDefault="0051603E" w:rsidP="001F1D70">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noProof/>
                <w:sz w:val="28"/>
                <w:szCs w:val="28"/>
              </w:rPr>
              <w:drawing>
                <wp:inline distT="0" distB="0" distL="0" distR="0">
                  <wp:extent cx="3629025" cy="3181350"/>
                  <wp:effectExtent l="19050" t="0" r="9525" b="0"/>
                  <wp:docPr id="5" name="Рисунок 79" descr="Кесте 29 б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descr="Кесте 29 бет"/>
                          <pic:cNvPicPr>
                            <a:picLocks noChangeAspect="1" noChangeArrowheads="1"/>
                          </pic:cNvPicPr>
                        </pic:nvPicPr>
                        <pic:blipFill>
                          <a:blip r:embed="rId25"/>
                          <a:srcRect/>
                          <a:stretch>
                            <a:fillRect/>
                          </a:stretch>
                        </pic:blipFill>
                        <pic:spPr bwMode="auto">
                          <a:xfrm>
                            <a:off x="0" y="0"/>
                            <a:ext cx="3629025" cy="3181350"/>
                          </a:xfrm>
                          <a:prstGeom prst="rect">
                            <a:avLst/>
                          </a:prstGeom>
                          <a:noFill/>
                          <a:ln w="9525">
                            <a:noFill/>
                            <a:miter lim="800000"/>
                            <a:headEnd/>
                            <a:tailEnd/>
                          </a:ln>
                        </pic:spPr>
                      </pic:pic>
                    </a:graphicData>
                  </a:graphic>
                </wp:inline>
              </w:drawing>
            </w:r>
          </w:p>
        </w:tc>
      </w:tr>
    </w:tbl>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Сурет 6.4 А → В, (а) С→ Д (ә) реакцияларына катализатор әсері</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а) оң катализ; ә) теріс катализ.</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Теріс катализ</w:t>
      </w:r>
      <w:r w:rsidRPr="0051603E">
        <w:rPr>
          <w:rFonts w:ascii="Times New Roman" w:hAnsi="Times New Roman" w:cs="Times New Roman"/>
          <w:sz w:val="28"/>
          <w:szCs w:val="28"/>
          <w:lang w:val="kk-KZ"/>
        </w:rPr>
        <w:t xml:space="preserve"> кезінде реакцияның активтену энергиясының шамасы артады: </w:t>
      </w:r>
      <w:r w:rsidRPr="0051603E">
        <w:rPr>
          <w:rFonts w:ascii="Times New Roman" w:hAnsi="Times New Roman" w:cs="Times New Roman"/>
          <w:noProof/>
          <w:position w:val="-12"/>
          <w:sz w:val="28"/>
          <w:szCs w:val="28"/>
        </w:rPr>
        <w:drawing>
          <wp:inline distT="0" distB="0" distL="0" distR="0">
            <wp:extent cx="1216025" cy="250190"/>
            <wp:effectExtent l="0" t="0" r="3175" b="0"/>
            <wp:docPr id="1350" name="Рисунок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0"/>
                    <pic:cNvPicPr>
                      <a:picLocks noChangeAspect="1" noChangeArrowheads="1"/>
                    </pic:cNvPicPr>
                  </pic:nvPicPr>
                  <pic:blipFill>
                    <a:blip r:embed="rId26"/>
                    <a:srcRect/>
                    <a:stretch>
                      <a:fillRect/>
                    </a:stretch>
                  </pic:blipFill>
                  <pic:spPr bwMode="auto">
                    <a:xfrm>
                      <a:off x="0" y="0"/>
                      <a:ext cx="1216025" cy="25019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ал </w:t>
      </w:r>
      <w:r w:rsidRPr="0051603E">
        <w:rPr>
          <w:rFonts w:ascii="Times New Roman" w:hAnsi="Times New Roman" w:cs="Times New Roman"/>
          <w:b/>
          <w:sz w:val="28"/>
          <w:szCs w:val="28"/>
          <w:lang w:val="kk-KZ"/>
        </w:rPr>
        <w:t>оң катализ</w:t>
      </w:r>
      <w:r w:rsidRPr="0051603E">
        <w:rPr>
          <w:rFonts w:ascii="Times New Roman" w:hAnsi="Times New Roman" w:cs="Times New Roman"/>
          <w:sz w:val="28"/>
          <w:szCs w:val="28"/>
          <w:lang w:val="kk-KZ"/>
        </w:rPr>
        <w:t xml:space="preserve"> кезінде активтендіру энергиясының шамасы кемиді: </w:t>
      </w:r>
      <w:r w:rsidRPr="0051603E">
        <w:rPr>
          <w:rFonts w:ascii="Times New Roman" w:hAnsi="Times New Roman" w:cs="Times New Roman"/>
          <w:noProof/>
          <w:position w:val="-12"/>
          <w:sz w:val="28"/>
          <w:szCs w:val="28"/>
        </w:rPr>
        <w:drawing>
          <wp:inline distT="0" distB="0" distL="0" distR="0">
            <wp:extent cx="1216025" cy="250190"/>
            <wp:effectExtent l="0" t="0" r="3175" b="0"/>
            <wp:docPr id="1351" name="Рисунок 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1"/>
                    <pic:cNvPicPr>
                      <a:picLocks noChangeAspect="1" noChangeArrowheads="1"/>
                    </pic:cNvPicPr>
                  </pic:nvPicPr>
                  <pic:blipFill>
                    <a:blip r:embed="rId27"/>
                    <a:srcRect/>
                    <a:stretch>
                      <a:fillRect/>
                    </a:stretch>
                  </pic:blipFill>
                  <pic:spPr bwMode="auto">
                    <a:xfrm>
                      <a:off x="0" y="0"/>
                      <a:ext cx="1216025" cy="25019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Сонда, катализатор реакцияның активтендіру энергиясының шамасын өзгертеді. Активтендіру энергиясының шамасы неғұрлым кіші мәнді болса, реакция жылдам жүреді, үлкен мәнді болғанда реакция жылдамдығы баяулайды, өйткені энергетикалық барьер артады.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Гетерогенді</w:t>
      </w:r>
      <w:r w:rsidRPr="0051603E">
        <w:rPr>
          <w:rFonts w:ascii="Times New Roman" w:hAnsi="Times New Roman" w:cs="Times New Roman"/>
          <w:sz w:val="28"/>
          <w:szCs w:val="28"/>
          <w:lang w:val="kk-KZ"/>
        </w:rPr>
        <w:t xml:space="preserve"> және </w:t>
      </w:r>
      <w:r w:rsidRPr="0051603E">
        <w:rPr>
          <w:rFonts w:ascii="Times New Roman" w:hAnsi="Times New Roman" w:cs="Times New Roman"/>
          <w:b/>
          <w:sz w:val="28"/>
          <w:szCs w:val="28"/>
          <w:lang w:val="kk-KZ"/>
        </w:rPr>
        <w:t>гомогенді</w:t>
      </w:r>
      <w:r w:rsidRPr="0051603E">
        <w:rPr>
          <w:rFonts w:ascii="Times New Roman" w:hAnsi="Times New Roman" w:cs="Times New Roman"/>
          <w:sz w:val="28"/>
          <w:szCs w:val="28"/>
          <w:lang w:val="kk-KZ"/>
        </w:rPr>
        <w:t xml:space="preserve"> катализ реакцияға қатысушы заттармен пайдаланатын заттың агрегаттық күйіне байланысты. </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en-US"/>
        </w:rPr>
      </w:pPr>
      <w:r w:rsidRPr="0051603E">
        <w:rPr>
          <w:rFonts w:ascii="Times New Roman" w:hAnsi="Times New Roman" w:cs="Times New Roman"/>
          <w:noProof/>
          <w:position w:val="-12"/>
          <w:sz w:val="28"/>
          <w:szCs w:val="28"/>
        </w:rPr>
        <w:drawing>
          <wp:inline distT="0" distB="0" distL="0" distR="0">
            <wp:extent cx="2475865" cy="379730"/>
            <wp:effectExtent l="19050" t="0" r="635" b="0"/>
            <wp:docPr id="1352" name="Рисунок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2"/>
                    <pic:cNvPicPr>
                      <a:picLocks noChangeAspect="1" noChangeArrowheads="1"/>
                    </pic:cNvPicPr>
                  </pic:nvPicPr>
                  <pic:blipFill>
                    <a:blip r:embed="rId28"/>
                    <a:srcRect/>
                    <a:stretch>
                      <a:fillRect/>
                    </a:stretch>
                  </pic:blipFill>
                  <pic:spPr bwMode="auto">
                    <a:xfrm>
                      <a:off x="0" y="0"/>
                      <a:ext cx="2475865" cy="37973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Мысалда</w:t>
      </w:r>
      <w:r w:rsidRPr="0051603E">
        <w:rPr>
          <w:rFonts w:ascii="Times New Roman" w:hAnsi="Times New Roman" w:cs="Times New Roman"/>
          <w:sz w:val="28"/>
          <w:szCs w:val="28"/>
          <w:lang w:val="en-US"/>
        </w:rPr>
        <w:t xml:space="preserve"> V</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lang w:val="en-US"/>
        </w:rPr>
        <w:t>5</w:t>
      </w:r>
      <w:r w:rsidRPr="0051603E">
        <w:rPr>
          <w:rFonts w:ascii="Times New Roman" w:hAnsi="Times New Roman" w:cs="Times New Roman"/>
          <w:sz w:val="28"/>
          <w:szCs w:val="28"/>
          <w:lang w:val="kk-KZ"/>
        </w:rPr>
        <w:t>– кристалды зат, ал әрекеттесуші және түзілген зат – газдар болуына байланысты бұл гетерогенді катализге жатады.Ал, осы реакцияны жылдамдығына әсер ету үшін азоттың (ІІ) оксидін (газ) пайдалансақ – гомогенді катализ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Гомогенді катализдің жүруін аралық химиялық белсенді заттың (кешенді қосылыс) пайда болуы арқылы түсіндіреді.</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noProof/>
          <w:position w:val="-6"/>
          <w:sz w:val="28"/>
          <w:szCs w:val="28"/>
        </w:rPr>
        <w:drawing>
          <wp:inline distT="0" distB="0" distL="0" distR="0">
            <wp:extent cx="1233805" cy="250190"/>
            <wp:effectExtent l="19050" t="0" r="4445" b="0"/>
            <wp:docPr id="1353" name="Рисунок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3"/>
                    <pic:cNvPicPr>
                      <a:picLocks noChangeAspect="1" noChangeArrowheads="1"/>
                    </pic:cNvPicPr>
                  </pic:nvPicPr>
                  <pic:blipFill>
                    <a:blip r:embed="rId29"/>
                    <a:srcRect/>
                    <a:stretch>
                      <a:fillRect/>
                    </a:stretch>
                  </pic:blipFill>
                  <pic:spPr bwMode="auto">
                    <a:xfrm>
                      <a:off x="0" y="0"/>
                      <a:ext cx="1233805" cy="25019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Катализатор А мен В затымен химиялық белсенді кешенді қосылыс түзеді:</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position w:val="-6"/>
          <w:sz w:val="28"/>
          <w:szCs w:val="28"/>
          <w:lang w:val="kk-KZ"/>
        </w:rPr>
        <w:t>А + Kt → AKt</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соңынан осы зат екінші реагентпен әрекеттескенде катализатор босап шығады:</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position w:val="-6"/>
          <w:sz w:val="28"/>
          <w:szCs w:val="28"/>
        </w:rPr>
        <w:drawing>
          <wp:inline distT="0" distB="0" distL="0" distR="0">
            <wp:extent cx="1691005" cy="250190"/>
            <wp:effectExtent l="19050" t="0" r="4445" b="0"/>
            <wp:docPr id="1354" name="Рисунок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4"/>
                    <pic:cNvPicPr>
                      <a:picLocks noChangeAspect="1" noChangeArrowheads="1"/>
                    </pic:cNvPicPr>
                  </pic:nvPicPr>
                  <pic:blipFill>
                    <a:blip r:embed="rId30"/>
                    <a:srcRect/>
                    <a:stretch>
                      <a:fillRect/>
                    </a:stretch>
                  </pic:blipFill>
                  <pic:spPr bwMode="auto">
                    <a:xfrm>
                      <a:off x="0" y="0"/>
                      <a:ext cx="1691005" cy="25019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гетерогенді катализді адсорбциялық теория түсіндіреді.</w:t>
      </w:r>
      <w:r w:rsidRPr="0051603E">
        <w:rPr>
          <w:rFonts w:ascii="Times New Roman" w:hAnsi="Times New Roman" w:cs="Times New Roman"/>
          <w:b/>
          <w:i/>
          <w:sz w:val="28"/>
          <w:szCs w:val="28"/>
          <w:u w:val="single"/>
          <w:lang w:val="kk-KZ"/>
        </w:rPr>
        <w:t>Адсорбция деп</w:t>
      </w:r>
      <w:r w:rsidRPr="0051603E">
        <w:rPr>
          <w:rFonts w:ascii="Times New Roman" w:hAnsi="Times New Roman" w:cs="Times New Roman"/>
          <w:sz w:val="28"/>
          <w:szCs w:val="28"/>
          <w:lang w:val="kk-KZ"/>
        </w:rPr>
        <w:t xml:space="preserve"> фазааралық бөліну бетінде заттың өздігінен шоғырлануы. Біздің республикамызда осы теорияның негізін салушылардың  бірі академик Д.В. Сокольский мектебі Отанымыздың екінші астанасы Алматыда катализдер институты жұмыс істейді.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Бұл жағдайда да катализатор бетінің химиялық белсенді нүктелеріне әрекеттесуші зат молекуласы адсорбцияланып, аралық химиялық белсенді қосылыс түзеді, ал келесі сатысында катализатор босап шығады.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Катализатордың  химиялық белсенділігі реакциялық жүйеде кездесетін бөтен заттардың қатысына да байланысты. Оның химиялық белсенділігін арттыратын, бірақ өзі катализатор болмайтын заттарды </w:t>
      </w:r>
      <w:r w:rsidRPr="0051603E">
        <w:rPr>
          <w:rFonts w:ascii="Times New Roman" w:hAnsi="Times New Roman" w:cs="Times New Roman"/>
          <w:b/>
          <w:sz w:val="28"/>
          <w:szCs w:val="28"/>
          <w:lang w:val="kk-KZ"/>
        </w:rPr>
        <w:t>активатор</w:t>
      </w:r>
      <w:r w:rsidRPr="0051603E">
        <w:rPr>
          <w:rFonts w:ascii="Times New Roman" w:hAnsi="Times New Roman" w:cs="Times New Roman"/>
          <w:sz w:val="28"/>
          <w:szCs w:val="28"/>
          <w:lang w:val="kk-KZ"/>
        </w:rPr>
        <w:t xml:space="preserve"> немесе </w:t>
      </w:r>
      <w:r w:rsidRPr="0051603E">
        <w:rPr>
          <w:rFonts w:ascii="Times New Roman" w:hAnsi="Times New Roman" w:cs="Times New Roman"/>
          <w:b/>
          <w:sz w:val="28"/>
          <w:szCs w:val="28"/>
          <w:lang w:val="kk-KZ"/>
        </w:rPr>
        <w:t>промотор</w:t>
      </w:r>
      <w:r w:rsidRPr="0051603E">
        <w:rPr>
          <w:rFonts w:ascii="Times New Roman" w:hAnsi="Times New Roman" w:cs="Times New Roman"/>
          <w:sz w:val="28"/>
          <w:szCs w:val="28"/>
          <w:lang w:val="kk-KZ"/>
        </w:rPr>
        <w:t xml:space="preserve"> деп атайды. Мысалы аммиак синтезі үшін пайдаланылатын катализаторлар (Fe, Mo, W, Co, Ni) қиын балқитын оксидтер (Al</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Cr</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MgO) қатысында реакция жылдамдығы артады. Катализатордың  химиялық белсенділігін кемітетін заттарды </w:t>
      </w:r>
      <w:r w:rsidRPr="0051603E">
        <w:rPr>
          <w:rFonts w:ascii="Times New Roman" w:hAnsi="Times New Roman" w:cs="Times New Roman"/>
          <w:b/>
          <w:sz w:val="28"/>
          <w:szCs w:val="28"/>
          <w:lang w:val="kk-KZ"/>
        </w:rPr>
        <w:t>катализатор уы</w:t>
      </w:r>
      <w:r w:rsidRPr="0051603E">
        <w:rPr>
          <w:rFonts w:ascii="Times New Roman" w:hAnsi="Times New Roman" w:cs="Times New Roman"/>
          <w:sz w:val="28"/>
          <w:szCs w:val="28"/>
          <w:lang w:val="kk-KZ"/>
        </w:rPr>
        <w:t xml:space="preserve"> деп атайды, олар катализатордың химиялық белсенділігін қайтымды тіпті қайтымсыз да етіп істен шығаруы мүмкін.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Гетерогенді катализдің қалалардағы ауаны автокөліктердің шығаратын улы газдарының мөлшерін азайту үшін маңызы зор.Мұндай катализатордың уы бензин құрамындағы қорғасын антидетонатор ретінде қосылатын затта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Катализатор қайтымды улануы кезінде катализатор арқылы әрекеттесуші заттың жаңа порциясын (бөлімін) өткізсе болады, ал қайтымсыз уланғанда регенерациялап, немесе катализаторды жаңалауға тура келеді.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Автокатализ</w:t>
      </w:r>
      <w:r w:rsidRPr="0051603E">
        <w:rPr>
          <w:rFonts w:ascii="Times New Roman" w:hAnsi="Times New Roman" w:cs="Times New Roman"/>
          <w:sz w:val="28"/>
          <w:szCs w:val="28"/>
          <w:lang w:val="kk-KZ"/>
        </w:rPr>
        <w:t xml:space="preserve"> кезінде реакция кезінде шыққан өнімнің біреуі сол реакцияға катализатор болады.</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NH</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OH + HCl → NH</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Cl + HOH</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NH</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 HCl </w:t>
      </w:r>
      <w:r w:rsidRPr="0051603E">
        <w:rPr>
          <w:rFonts w:ascii="Times New Roman" w:hAnsi="Times New Roman" w:cs="Times New Roman"/>
          <w:noProof/>
          <w:position w:val="-6"/>
          <w:sz w:val="28"/>
          <w:szCs w:val="28"/>
        </w:rPr>
        <w:drawing>
          <wp:inline distT="0" distB="0" distL="0" distR="0">
            <wp:extent cx="560705" cy="207010"/>
            <wp:effectExtent l="0" t="0" r="0" b="0"/>
            <wp:docPr id="1355" name="Рисунок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
                    <pic:cNvPicPr>
                      <a:picLocks noChangeAspect="1" noChangeArrowheads="1"/>
                    </pic:cNvPicPr>
                  </pic:nvPicPr>
                  <pic:blipFill>
                    <a:blip r:embed="rId31"/>
                    <a:srcRect/>
                    <a:stretch>
                      <a:fillRect/>
                    </a:stretch>
                  </pic:blipFill>
                  <pic:spPr bwMode="auto">
                    <a:xfrm>
                      <a:off x="0" y="0"/>
                      <a:ext cx="560705" cy="20701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NH</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Cl</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Бұл реакцияда су катализатор ролін атқарады.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b/>
          <w:sz w:val="28"/>
          <w:szCs w:val="28"/>
          <w:lang w:val="kk-KZ"/>
        </w:rPr>
        <w:t>Биокатализ</w:t>
      </w:r>
      <w:r w:rsidRPr="0051603E">
        <w:rPr>
          <w:rFonts w:ascii="Times New Roman" w:hAnsi="Times New Roman" w:cs="Times New Roman"/>
          <w:sz w:val="28"/>
          <w:szCs w:val="28"/>
          <w:lang w:val="kk-KZ"/>
        </w:rPr>
        <w:t xml:space="preserve"> – жан-жануар және адам организмінде асқазанда жүретін әртүрлі ферменттер қатысында жүретін күрделі реакциялар.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өсімдіктер дүниесінде олардың жапырақтарында күн сәулесі әсерінен пайда болатын хлорофилл дәндерінің әсерінен жүретін реакцияларды жатқызуға болады. Мысалы, суға ерітілген бір кесек қант бөлме температурасында бірнеше күн тұрса да еш өзгеріссіз қалады. Ал адам ағзасында қант тез тотығып,негізінен көмірқышқыл газы мен суға айналады.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rPr>
      </w:pPr>
      <w:r w:rsidRPr="0051603E">
        <w:rPr>
          <w:rFonts w:ascii="Times New Roman" w:hAnsi="Times New Roman" w:cs="Times New Roman"/>
          <w:sz w:val="28"/>
          <w:szCs w:val="28"/>
          <w:lang w:val="en-US"/>
        </w:rPr>
        <w:t>C</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lang w:val="en-US"/>
        </w:rPr>
        <w:t>H</w:t>
      </w:r>
      <w:r w:rsidRPr="0051603E">
        <w:rPr>
          <w:rFonts w:ascii="Times New Roman" w:hAnsi="Times New Roman" w:cs="Times New Roman"/>
          <w:sz w:val="28"/>
          <w:szCs w:val="28"/>
          <w:vertAlign w:val="subscript"/>
        </w:rPr>
        <w:t>22</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11(</w:t>
      </w:r>
      <w:r w:rsidRPr="0051603E">
        <w:rPr>
          <w:rFonts w:ascii="Times New Roman" w:hAnsi="Times New Roman" w:cs="Times New Roman"/>
          <w:sz w:val="28"/>
          <w:szCs w:val="28"/>
          <w:vertAlign w:val="subscript"/>
          <w:lang w:val="en-US"/>
        </w:rPr>
        <w:t>c</w:t>
      </w:r>
      <w:proofErr w:type="gramStart"/>
      <w:r w:rsidRPr="0051603E">
        <w:rPr>
          <w:rFonts w:ascii="Times New Roman" w:hAnsi="Times New Roman" w:cs="Times New Roman"/>
          <w:sz w:val="28"/>
          <w:szCs w:val="28"/>
          <w:vertAlign w:val="subscript"/>
        </w:rPr>
        <w:t>)</w:t>
      </w:r>
      <w:r w:rsidRPr="0051603E">
        <w:rPr>
          <w:rFonts w:ascii="Times New Roman" w:hAnsi="Times New Roman" w:cs="Times New Roman"/>
          <w:sz w:val="28"/>
          <w:szCs w:val="28"/>
        </w:rPr>
        <w:t xml:space="preserve">  +</w:t>
      </w:r>
      <w:proofErr w:type="gramEnd"/>
      <w:r w:rsidRPr="0051603E">
        <w:rPr>
          <w:rFonts w:ascii="Times New Roman" w:hAnsi="Times New Roman" w:cs="Times New Roman"/>
          <w:sz w:val="28"/>
          <w:szCs w:val="28"/>
        </w:rPr>
        <w:t xml:space="preserve"> 12</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2(г)</w:t>
      </w:r>
      <w:r w:rsidRPr="0051603E">
        <w:rPr>
          <w:rFonts w:ascii="Times New Roman" w:hAnsi="Times New Roman" w:cs="Times New Roman"/>
          <w:sz w:val="28"/>
          <w:szCs w:val="28"/>
        </w:rPr>
        <w:t>→ 12</w:t>
      </w:r>
      <w:r w:rsidRPr="0051603E">
        <w:rPr>
          <w:rFonts w:ascii="Times New Roman" w:hAnsi="Times New Roman" w:cs="Times New Roman"/>
          <w:sz w:val="28"/>
          <w:szCs w:val="28"/>
          <w:lang w:val="en-US"/>
        </w:rPr>
        <w:t>CO</w:t>
      </w:r>
      <w:r w:rsidRPr="0051603E">
        <w:rPr>
          <w:rFonts w:ascii="Times New Roman" w:hAnsi="Times New Roman" w:cs="Times New Roman"/>
          <w:sz w:val="28"/>
          <w:szCs w:val="28"/>
          <w:vertAlign w:val="subscript"/>
        </w:rPr>
        <w:t>2(с)</w:t>
      </w:r>
      <w:r w:rsidRPr="0051603E">
        <w:rPr>
          <w:rFonts w:ascii="Times New Roman" w:hAnsi="Times New Roman" w:cs="Times New Roman"/>
          <w:sz w:val="28"/>
          <w:szCs w:val="28"/>
        </w:rPr>
        <w:t xml:space="preserve">  +  11</w:t>
      </w:r>
      <w:r w:rsidRPr="0051603E">
        <w:rPr>
          <w:rFonts w:ascii="Times New Roman" w:hAnsi="Times New Roman" w:cs="Times New Roman"/>
          <w:sz w:val="28"/>
          <w:szCs w:val="28"/>
          <w:lang w:val="en-US"/>
        </w:rPr>
        <w:t>H</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(с)</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Бұл үдерістің жүруіне ағзада болатын </w:t>
      </w:r>
      <w:r w:rsidRPr="0051603E">
        <w:rPr>
          <w:rFonts w:ascii="Times New Roman" w:hAnsi="Times New Roman" w:cs="Times New Roman"/>
          <w:b/>
          <w:sz w:val="28"/>
          <w:szCs w:val="28"/>
          <w:lang w:val="kk-KZ"/>
        </w:rPr>
        <w:t xml:space="preserve">ферменттер </w:t>
      </w:r>
      <w:r w:rsidRPr="0051603E">
        <w:rPr>
          <w:rFonts w:ascii="Times New Roman" w:hAnsi="Times New Roman" w:cs="Times New Roman"/>
          <w:sz w:val="28"/>
          <w:szCs w:val="28"/>
          <w:lang w:val="kk-KZ"/>
        </w:rPr>
        <w:t>деп аталатын ерекше белокты молекулалы өршіткілер әсер етеді.</w:t>
      </w:r>
    </w:p>
    <w:p w:rsidR="0051603E" w:rsidRPr="0051603E" w:rsidRDefault="0051603E" w:rsidP="0051603E">
      <w:pPr>
        <w:tabs>
          <w:tab w:val="left" w:pos="-2340"/>
          <w:tab w:val="left" w:pos="-2160"/>
        </w:tabs>
        <w:jc w:val="both"/>
        <w:rPr>
          <w:rFonts w:ascii="Times New Roman" w:hAnsi="Times New Roman" w:cs="Times New Roman"/>
          <w:b/>
          <w:sz w:val="28"/>
          <w:szCs w:val="28"/>
          <w:lang w:val="kk-KZ"/>
        </w:rPr>
      </w:pPr>
    </w:p>
    <w:p w:rsidR="0051603E" w:rsidRPr="0051603E" w:rsidRDefault="0051603E" w:rsidP="0051603E">
      <w:pPr>
        <w:tabs>
          <w:tab w:val="left" w:pos="-2340"/>
          <w:tab w:val="left" w:pos="-2160"/>
        </w:tabs>
        <w:ind w:firstLine="567"/>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§5 Реакциялардың жүру механизмдері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Химиялық реакция теңдеуі бойынша реакцияға қатысқан және түзілген заттардың құрамы туралы ғана білеміз. Оның жүру механизмін анықтау арнайы зерттеуді талап етеді. Реакция жүргенде қатысқан зат молекуласына бірден айналмайды, ол үшін бірнеше сатыдан өтеді.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Әрекеттесуші заттардың табиғатына және реакциялардың жүру жағдайларына қарай оның элементар актісіне әртүрлі бөлшектер: молекулалар, иондар, бос радикалдар, активті кешенді қосылыстар т.т. қатысуы мүмкін.</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Күрделі реакцияларды үшке бөледі: а) параллель, ә) тіркес, в) қатарлас.</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Параллель реакцияларда оған қатысатын зат біреу де, өнімдері әртүрлі болады: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noProof/>
          <w:position w:val="-42"/>
          <w:sz w:val="28"/>
          <w:szCs w:val="28"/>
        </w:rPr>
        <w:drawing>
          <wp:inline distT="0" distB="0" distL="0" distR="0">
            <wp:extent cx="2622550" cy="612775"/>
            <wp:effectExtent l="19050" t="0" r="6350" b="0"/>
            <wp:docPr id="1356" name="Рисунок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
                    <pic:cNvPicPr>
                      <a:picLocks noChangeAspect="1" noChangeArrowheads="1"/>
                    </pic:cNvPicPr>
                  </pic:nvPicPr>
                  <pic:blipFill>
                    <a:blip r:embed="rId32"/>
                    <a:srcRect/>
                    <a:stretch>
                      <a:fillRect/>
                    </a:stretch>
                  </pic:blipFill>
                  <pic:spPr bwMode="auto">
                    <a:xfrm>
                      <a:off x="0" y="0"/>
                      <a:ext cx="2622550" cy="61277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noProof/>
          <w:position w:val="-12"/>
          <w:sz w:val="28"/>
          <w:szCs w:val="28"/>
        </w:rPr>
        <w:drawing>
          <wp:inline distT="0" distB="0" distL="0" distR="0">
            <wp:extent cx="802005" cy="241300"/>
            <wp:effectExtent l="19050" t="0" r="0" b="0"/>
            <wp:docPr id="1357" name="Рисунок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7"/>
                    <pic:cNvPicPr>
                      <a:picLocks noChangeAspect="1" noChangeArrowheads="1"/>
                    </pic:cNvPicPr>
                  </pic:nvPicPr>
                  <pic:blipFill>
                    <a:blip r:embed="rId33"/>
                    <a:srcRect/>
                    <a:stretch>
                      <a:fillRect/>
                    </a:stretch>
                  </pic:blipFill>
                  <pic:spPr bwMode="auto">
                    <a:xfrm>
                      <a:off x="0" y="0"/>
                      <a:ext cx="802005" cy="24130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Тіркесреакциялар бірнеше сатыдан кейін ғана соңғы өнімге жетеді.</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noProof/>
          <w:position w:val="-54"/>
          <w:sz w:val="28"/>
          <w:szCs w:val="28"/>
        </w:rPr>
        <w:drawing>
          <wp:inline distT="0" distB="0" distL="0" distR="0">
            <wp:extent cx="2406650" cy="767715"/>
            <wp:effectExtent l="19050" t="0" r="0" b="0"/>
            <wp:docPr id="1358" name="Рисунок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8"/>
                    <pic:cNvPicPr>
                      <a:picLocks noChangeAspect="1" noChangeArrowheads="1"/>
                    </pic:cNvPicPr>
                  </pic:nvPicPr>
                  <pic:blipFill>
                    <a:blip r:embed="rId34"/>
                    <a:srcRect/>
                    <a:stretch>
                      <a:fillRect/>
                    </a:stretch>
                  </pic:blipFill>
                  <pic:spPr bwMode="auto">
                    <a:xfrm>
                      <a:off x="0" y="0"/>
                      <a:ext cx="2406650" cy="767715"/>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Тіркес реакциялардың әр сатысы әртүрлі жылдамдықпен жүреді, реакция жылдамдығы ретінде оның жылдамдығының аз мәні алынады, реакцияның ондай сатысын </w:t>
      </w:r>
      <w:r w:rsidRPr="0051603E">
        <w:rPr>
          <w:rFonts w:ascii="Times New Roman" w:hAnsi="Times New Roman" w:cs="Times New Roman"/>
          <w:b/>
          <w:sz w:val="28"/>
          <w:szCs w:val="28"/>
          <w:lang w:val="kk-KZ"/>
        </w:rPr>
        <w:t>лимитирлеуші сатысы</w:t>
      </w:r>
      <w:r w:rsidRPr="0051603E">
        <w:rPr>
          <w:rFonts w:ascii="Times New Roman" w:hAnsi="Times New Roman" w:cs="Times New Roman"/>
          <w:sz w:val="28"/>
          <w:szCs w:val="28"/>
          <w:lang w:val="kk-KZ"/>
        </w:rPr>
        <w:t xml:space="preserve"> деп аталады.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Қатарлас реакцияларда бір мезгілде жүретін реакциялардың біреуі екіншісінің жүруіне себепші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Химиялық үрдістерді молекула-кинетикалық теория тұрғысынан қарастырсақ, реакция механизмін үшке бөледі: </w:t>
      </w:r>
      <w:r w:rsidRPr="0051603E">
        <w:rPr>
          <w:rFonts w:ascii="Times New Roman" w:hAnsi="Times New Roman" w:cs="Times New Roman"/>
          <w:b/>
          <w:sz w:val="28"/>
          <w:szCs w:val="28"/>
          <w:lang w:val="kk-KZ"/>
        </w:rPr>
        <w:t>молекулалық</w:t>
      </w:r>
      <w:r w:rsidRPr="0051603E">
        <w:rPr>
          <w:rFonts w:ascii="Times New Roman" w:hAnsi="Times New Roman" w:cs="Times New Roman"/>
          <w:sz w:val="28"/>
          <w:szCs w:val="28"/>
          <w:lang w:val="kk-KZ"/>
        </w:rPr>
        <w:t xml:space="preserve"> (жай реакциялар), </w:t>
      </w:r>
      <w:r w:rsidRPr="0051603E">
        <w:rPr>
          <w:rFonts w:ascii="Times New Roman" w:hAnsi="Times New Roman" w:cs="Times New Roman"/>
          <w:b/>
          <w:sz w:val="28"/>
          <w:szCs w:val="28"/>
          <w:lang w:val="kk-KZ"/>
        </w:rPr>
        <w:t>иондық, радикалды</w:t>
      </w:r>
      <w:r w:rsidRPr="0051603E">
        <w:rPr>
          <w:rFonts w:ascii="Times New Roman" w:hAnsi="Times New Roman" w:cs="Times New Roman"/>
          <w:sz w:val="28"/>
          <w:szCs w:val="28"/>
          <w:lang w:val="kk-KZ"/>
        </w:rPr>
        <w:t>. Бұл үш түрлі механизммен жүретін реакциялардың бір-бірінен айырмашылығы активтендіру энергиясында және реакцияның элементар актісіне қатысатын бөлшек табиғатына байланысты.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Осы үш механизммен жүретін реакциялардың активтендіру энергиясын салыстырып, былай жазуға болады: </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Е</w:t>
      </w:r>
      <w:r w:rsidRPr="0051603E">
        <w:rPr>
          <w:rFonts w:ascii="Times New Roman" w:hAnsi="Times New Roman" w:cs="Times New Roman"/>
          <w:sz w:val="28"/>
          <w:szCs w:val="28"/>
          <w:vertAlign w:val="subscript"/>
          <w:lang w:val="kk-KZ"/>
        </w:rPr>
        <w:t>А</w:t>
      </w:r>
      <w:r w:rsidRPr="0051603E">
        <w:rPr>
          <w:rFonts w:ascii="Times New Roman" w:hAnsi="Times New Roman" w:cs="Times New Roman"/>
          <w:sz w:val="28"/>
          <w:szCs w:val="28"/>
          <w:lang w:val="kk-KZ"/>
        </w:rPr>
        <w:t>(молекулалық) &gt; Е</w:t>
      </w:r>
      <w:r w:rsidRPr="0051603E">
        <w:rPr>
          <w:rFonts w:ascii="Times New Roman" w:hAnsi="Times New Roman" w:cs="Times New Roman"/>
          <w:sz w:val="28"/>
          <w:szCs w:val="28"/>
          <w:vertAlign w:val="subscript"/>
          <w:lang w:val="kk-KZ"/>
        </w:rPr>
        <w:t>а</w:t>
      </w:r>
      <w:r w:rsidRPr="0051603E">
        <w:rPr>
          <w:rFonts w:ascii="Times New Roman" w:hAnsi="Times New Roman" w:cs="Times New Roman"/>
          <w:sz w:val="28"/>
          <w:szCs w:val="28"/>
          <w:lang w:val="kk-KZ"/>
        </w:rPr>
        <w:t>(иондық) &gt; Е(радикалдық)</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Сондықтан соңғы механизмен жүретін реакция тізбекті реакция өте жылдам өтеді.</w:t>
      </w:r>
    </w:p>
    <w:p w:rsidR="0051603E" w:rsidRPr="0051603E" w:rsidRDefault="0051603E" w:rsidP="0051603E">
      <w:pPr>
        <w:tabs>
          <w:tab w:val="left" w:pos="-2340"/>
          <w:tab w:val="left" w:pos="-2160"/>
        </w:tabs>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§6 Химиялық тепе-теңдік</w:t>
      </w:r>
    </w:p>
    <w:p w:rsidR="0051603E" w:rsidRPr="0051603E" w:rsidRDefault="0051603E" w:rsidP="0051603E">
      <w:pPr>
        <w:tabs>
          <w:tab w:val="left" w:pos="-2340"/>
          <w:tab w:val="left" w:pos="-2160"/>
        </w:tabs>
        <w:ind w:firstLine="567"/>
        <w:jc w:val="center"/>
        <w:rPr>
          <w:rFonts w:ascii="Times New Roman" w:hAnsi="Times New Roman" w:cs="Times New Roman"/>
          <w:sz w:val="28"/>
          <w:szCs w:val="28"/>
          <w:u w:val="single"/>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Реакцияларды </w:t>
      </w:r>
      <w:r w:rsidRPr="0051603E">
        <w:rPr>
          <w:rFonts w:ascii="Times New Roman" w:hAnsi="Times New Roman" w:cs="Times New Roman"/>
          <w:b/>
          <w:sz w:val="28"/>
          <w:szCs w:val="28"/>
          <w:lang w:val="kk-KZ"/>
        </w:rPr>
        <w:t>қайтымды</w:t>
      </w:r>
      <w:r w:rsidRPr="0051603E">
        <w:rPr>
          <w:rFonts w:ascii="Times New Roman" w:hAnsi="Times New Roman" w:cs="Times New Roman"/>
          <w:sz w:val="28"/>
          <w:szCs w:val="28"/>
          <w:lang w:val="kk-KZ"/>
        </w:rPr>
        <w:t xml:space="preserve"> және </w:t>
      </w:r>
      <w:r w:rsidRPr="0051603E">
        <w:rPr>
          <w:rFonts w:ascii="Times New Roman" w:hAnsi="Times New Roman" w:cs="Times New Roman"/>
          <w:b/>
          <w:sz w:val="28"/>
          <w:szCs w:val="28"/>
          <w:lang w:val="kk-KZ"/>
        </w:rPr>
        <w:t>қайтымсыз</w:t>
      </w:r>
      <w:r w:rsidRPr="0051603E">
        <w:rPr>
          <w:rFonts w:ascii="Times New Roman" w:hAnsi="Times New Roman" w:cs="Times New Roman"/>
          <w:sz w:val="28"/>
          <w:szCs w:val="28"/>
          <w:lang w:val="kk-KZ"/>
        </w:rPr>
        <w:t xml:space="preserve"> деп бөледі. Қайтымды реакциялар екі бағытта жүрсе, қайтымсыздары – тек бір бағытта жүреді. (Бертолле ережесі бойынша).</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position w:val="-26"/>
          <w:sz w:val="28"/>
          <w:szCs w:val="28"/>
        </w:rPr>
        <w:drawing>
          <wp:inline distT="0" distB="0" distL="0" distR="0">
            <wp:extent cx="1233805" cy="379730"/>
            <wp:effectExtent l="19050" t="0" r="4445" b="0"/>
            <wp:docPr id="1359" name="Рисунок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9"/>
                    <pic:cNvPicPr>
                      <a:picLocks noChangeAspect="1" noChangeArrowheads="1"/>
                    </pic:cNvPicPr>
                  </pic:nvPicPr>
                  <pic:blipFill>
                    <a:blip r:embed="rId35"/>
                    <a:srcRect/>
                    <a:stretch>
                      <a:fillRect/>
                    </a:stretch>
                  </pic:blipFill>
                  <pic:spPr bwMode="auto">
                    <a:xfrm>
                      <a:off x="0" y="0"/>
                      <a:ext cx="1233805" cy="37973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Д-затының түзілуі (1) тура бағытта (оң), ал А, В заттары түзілетін бағыт (2) – кері бағыт (сол).</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Егер осы екі реакцияның жүру жылдамдықтары теңессе, осындай күйді </w:t>
      </w:r>
      <w:r w:rsidRPr="0051603E">
        <w:rPr>
          <w:rFonts w:ascii="Times New Roman" w:hAnsi="Times New Roman" w:cs="Times New Roman"/>
          <w:b/>
          <w:sz w:val="28"/>
          <w:szCs w:val="28"/>
          <w:lang w:val="kk-KZ"/>
        </w:rPr>
        <w:t>химиялық тепе-теңдік</w:t>
      </w:r>
      <w:r w:rsidRPr="0051603E">
        <w:rPr>
          <w:rFonts w:ascii="Times New Roman" w:hAnsi="Times New Roman" w:cs="Times New Roman"/>
          <w:sz w:val="28"/>
          <w:szCs w:val="28"/>
          <w:lang w:val="kk-KZ"/>
        </w:rPr>
        <w:t xml:space="preserve"> деп атайды, бұл жағдайда υ</w:t>
      </w:r>
      <w:r w:rsidRPr="0051603E">
        <w:rPr>
          <w:rFonts w:ascii="Times New Roman" w:hAnsi="Times New Roman" w:cs="Times New Roman"/>
          <w:sz w:val="28"/>
          <w:szCs w:val="28"/>
          <w:vertAlign w:val="subscript"/>
          <w:lang w:val="kk-KZ"/>
        </w:rPr>
        <w:t xml:space="preserve">тура </w:t>
      </w:r>
      <w:r w:rsidRPr="0051603E">
        <w:rPr>
          <w:rFonts w:ascii="Times New Roman" w:hAnsi="Times New Roman" w:cs="Times New Roman"/>
          <w:sz w:val="28"/>
          <w:szCs w:val="28"/>
          <w:lang w:val="kk-KZ"/>
        </w:rPr>
        <w:t>= υ</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болады.</w:t>
      </w:r>
    </w:p>
    <w:p w:rsidR="0051603E" w:rsidRPr="0051603E" w:rsidRDefault="0051603E" w:rsidP="0051603E">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noProof/>
          <w:position w:val="-16"/>
          <w:sz w:val="28"/>
          <w:szCs w:val="28"/>
        </w:rPr>
        <w:drawing>
          <wp:inline distT="0" distB="0" distL="0" distR="0">
            <wp:extent cx="2475865" cy="327660"/>
            <wp:effectExtent l="0" t="0" r="635" b="0"/>
            <wp:docPr id="1360" name="Рисунок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
                    <pic:cNvPicPr>
                      <a:picLocks noChangeAspect="1" noChangeArrowheads="1"/>
                    </pic:cNvPicPr>
                  </pic:nvPicPr>
                  <pic:blipFill>
                    <a:blip r:embed="rId36"/>
                    <a:srcRect/>
                    <a:stretch>
                      <a:fillRect/>
                    </a:stretch>
                  </pic:blipFill>
                  <pic:spPr bwMode="auto">
                    <a:xfrm>
                      <a:off x="0" y="0"/>
                      <a:ext cx="2475865" cy="32766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(6.9)</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noProof/>
          <w:position w:val="-34"/>
          <w:sz w:val="28"/>
          <w:szCs w:val="28"/>
        </w:rPr>
        <w:drawing>
          <wp:inline distT="0" distB="0" distL="0" distR="0">
            <wp:extent cx="2406650" cy="483235"/>
            <wp:effectExtent l="19050" t="0" r="0" b="0"/>
            <wp:docPr id="1361" name="Рисунок 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1"/>
                    <pic:cNvPicPr>
                      <a:picLocks noChangeAspect="1" noChangeArrowheads="1"/>
                    </pic:cNvPicPr>
                  </pic:nvPicPr>
                  <pic:blipFill>
                    <a:blip r:embed="rId37"/>
                    <a:srcRect/>
                    <a:stretch>
                      <a:fillRect/>
                    </a:stretch>
                  </pic:blipFill>
                  <pic:spPr bwMode="auto">
                    <a:xfrm>
                      <a:off x="0" y="0"/>
                      <a:ext cx="2406650" cy="48323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(6.10)</w:t>
      </w:r>
    </w:p>
    <w:p w:rsidR="0051603E" w:rsidRPr="0051603E" w:rsidRDefault="0051603E" w:rsidP="0051603E">
      <w:pPr>
        <w:tabs>
          <w:tab w:val="left" w:pos="-2340"/>
          <w:tab w:val="left" w:pos="-2160"/>
        </w:tabs>
        <w:jc w:val="right"/>
        <w:rPr>
          <w:rFonts w:ascii="Times New Roman" w:hAnsi="Times New Roman" w:cs="Times New Roman"/>
          <w:sz w:val="28"/>
          <w:szCs w:val="28"/>
          <w:lang w:val="kk-KZ"/>
        </w:rPr>
      </w:pPr>
      <w:r w:rsidRPr="0051603E">
        <w:rPr>
          <w:rFonts w:ascii="Times New Roman" w:hAnsi="Times New Roman" w:cs="Times New Roman"/>
          <w:noProof/>
          <w:position w:val="-34"/>
          <w:sz w:val="28"/>
          <w:szCs w:val="28"/>
        </w:rPr>
        <w:drawing>
          <wp:inline distT="0" distB="0" distL="0" distR="0">
            <wp:extent cx="1250950" cy="517525"/>
            <wp:effectExtent l="19050" t="0" r="0" b="0"/>
            <wp:docPr id="1362" name="Рисунок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pic:cNvPicPr>
                      <a:picLocks noChangeAspect="1" noChangeArrowheads="1"/>
                    </pic:cNvPicPr>
                  </pic:nvPicPr>
                  <pic:blipFill>
                    <a:blip r:embed="rId38"/>
                    <a:srcRect/>
                    <a:stretch>
                      <a:fillRect/>
                    </a:stretch>
                  </pic:blipFill>
                  <pic:spPr bwMode="auto">
                    <a:xfrm>
                      <a:off x="0" y="0"/>
                      <a:ext cx="1250950" cy="51752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(6.11)</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Тепе-теңдік константасындағы заттар концентрациясы үшін осы тепе-теңдік орнаған кездегісі алынады, ол әрине заттардың бастапқы концентрацияларынан не соңғысынан өзгеше болады, сондықтан тепе-теңдік константасының математикалық өрнегін көпшілік жағдайда былай жазады:  </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noProof/>
          <w:position w:val="-32"/>
          <w:sz w:val="28"/>
          <w:szCs w:val="28"/>
        </w:rPr>
        <w:drawing>
          <wp:inline distT="0" distB="0" distL="0" distR="0">
            <wp:extent cx="1190625" cy="517525"/>
            <wp:effectExtent l="19050" t="0" r="0" b="0"/>
            <wp:docPr id="1363" name="Рисунок 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pic:cNvPicPr>
                      <a:picLocks noChangeAspect="1" noChangeArrowheads="1"/>
                    </pic:cNvPicPr>
                  </pic:nvPicPr>
                  <pic:blipFill>
                    <a:blip r:embed="rId39"/>
                    <a:srcRect/>
                    <a:stretch>
                      <a:fillRect/>
                    </a:stretch>
                  </pic:blipFill>
                  <pic:spPr bwMode="auto">
                    <a:xfrm>
                      <a:off x="0" y="0"/>
                      <a:ext cx="1190625" cy="51752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(6.12)</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мұндағы: [D], [A], [B] – осы көрсетілген заттардың тепе-теңдік орнаған кездегі концентрациялары.</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r w:rsidRPr="0051603E">
        <w:rPr>
          <w:rFonts w:ascii="Times New Roman" w:hAnsi="Times New Roman" w:cs="Times New Roman"/>
          <w:sz w:val="28"/>
          <w:szCs w:val="28"/>
          <w:lang w:val="en-US"/>
        </w:rPr>
        <w:t>[A]=</w:t>
      </w:r>
      <w:proofErr w:type="gramStart"/>
      <w:r w:rsidRPr="0051603E">
        <w:rPr>
          <w:rFonts w:ascii="Times New Roman" w:hAnsi="Times New Roman" w:cs="Times New Roman"/>
          <w:sz w:val="28"/>
          <w:szCs w:val="28"/>
          <w:lang w:val="en-US"/>
        </w:rPr>
        <w:t>C</w:t>
      </w:r>
      <w:r w:rsidRPr="0051603E">
        <w:rPr>
          <w:rFonts w:ascii="Times New Roman" w:hAnsi="Times New Roman" w:cs="Times New Roman"/>
          <w:sz w:val="28"/>
          <w:szCs w:val="28"/>
          <w:vertAlign w:val="subscript"/>
          <w:lang w:val="en-US"/>
        </w:rPr>
        <w:t>o</w:t>
      </w:r>
      <w:r w:rsidRPr="0051603E">
        <w:rPr>
          <w:rFonts w:ascii="Times New Roman" w:hAnsi="Times New Roman" w:cs="Times New Roman"/>
          <w:sz w:val="28"/>
          <w:szCs w:val="28"/>
          <w:lang w:val="en-US"/>
        </w:rPr>
        <w:t>(</w:t>
      </w:r>
      <w:proofErr w:type="gramEnd"/>
      <w:r w:rsidRPr="0051603E">
        <w:rPr>
          <w:rFonts w:ascii="Times New Roman" w:hAnsi="Times New Roman" w:cs="Times New Roman"/>
          <w:sz w:val="28"/>
          <w:szCs w:val="28"/>
          <w:lang w:val="en-US"/>
        </w:rPr>
        <w:t>A)–∆C(A), [B]=C</w:t>
      </w:r>
      <w:r w:rsidRPr="0051603E">
        <w:rPr>
          <w:rFonts w:ascii="Times New Roman" w:hAnsi="Times New Roman" w:cs="Times New Roman"/>
          <w:sz w:val="28"/>
          <w:szCs w:val="28"/>
          <w:vertAlign w:val="subscript"/>
          <w:lang w:val="en-US"/>
        </w:rPr>
        <w:t>o</w:t>
      </w:r>
      <w:r w:rsidRPr="0051603E">
        <w:rPr>
          <w:rFonts w:ascii="Times New Roman" w:hAnsi="Times New Roman" w:cs="Times New Roman"/>
          <w:sz w:val="28"/>
          <w:szCs w:val="28"/>
          <w:lang w:val="en-US"/>
        </w:rPr>
        <w:t>(B)–∆C(B).</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С</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xml:space="preserve"> – заттардың бастапқы концентрациялары болса, ∆С(А,В) – осы тепе-теңдік орнағанға дейін жұмсалған концентрациясы болып табылады.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Гиббс энергиясының реакциясының тепе-теңдік константасы мен байланыс формуласы:</w:t>
      </w:r>
    </w:p>
    <w:p w:rsidR="0051603E" w:rsidRPr="0051603E" w:rsidRDefault="0051603E" w:rsidP="0051603E">
      <w:pPr>
        <w:tabs>
          <w:tab w:val="left" w:pos="-2340"/>
          <w:tab w:val="left" w:pos="-2160"/>
        </w:tabs>
        <w:ind w:firstLine="567"/>
        <w:jc w:val="right"/>
        <w:rPr>
          <w:rFonts w:ascii="Times New Roman" w:hAnsi="Times New Roman" w:cs="Times New Roman"/>
          <w:sz w:val="28"/>
          <w:szCs w:val="28"/>
          <w:lang w:val="kk-KZ"/>
        </w:rPr>
      </w:pPr>
      <w:r w:rsidRPr="0051603E">
        <w:rPr>
          <w:rFonts w:ascii="Times New Roman" w:hAnsi="Times New Roman" w:cs="Times New Roman"/>
          <w:noProof/>
          <w:position w:val="-6"/>
          <w:sz w:val="28"/>
          <w:szCs w:val="28"/>
        </w:rPr>
        <w:drawing>
          <wp:inline distT="0" distB="0" distL="0" distR="0">
            <wp:extent cx="991870" cy="207010"/>
            <wp:effectExtent l="19050" t="0" r="0" b="0"/>
            <wp:docPr id="1364" name="Рисунок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pic:cNvPicPr>
                      <a:picLocks noChangeAspect="1" noChangeArrowheads="1"/>
                    </pic:cNvPicPr>
                  </pic:nvPicPr>
                  <pic:blipFill>
                    <a:blip r:embed="rId40"/>
                    <a:srcRect/>
                    <a:stretch>
                      <a:fillRect/>
                    </a:stretch>
                  </pic:blipFill>
                  <pic:spPr bwMode="auto">
                    <a:xfrm>
                      <a:off x="0" y="0"/>
                      <a:ext cx="991870" cy="20701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(6.13)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Бұл формуланы түрлендірсек: </w:t>
      </w:r>
      <w:r w:rsidRPr="0051603E">
        <w:rPr>
          <w:rFonts w:ascii="Times New Roman" w:hAnsi="Times New Roman" w:cs="Times New Roman"/>
          <w:noProof/>
          <w:position w:val="-10"/>
          <w:sz w:val="28"/>
          <w:szCs w:val="28"/>
        </w:rPr>
        <w:drawing>
          <wp:inline distT="0" distB="0" distL="0" distR="0">
            <wp:extent cx="1190625" cy="224155"/>
            <wp:effectExtent l="19050" t="0" r="9525" b="0"/>
            <wp:docPr id="1365" name="Рисунок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pic:cNvPicPr>
                      <a:picLocks noChangeAspect="1" noChangeArrowheads="1"/>
                    </pic:cNvPicPr>
                  </pic:nvPicPr>
                  <pic:blipFill>
                    <a:blip r:embed="rId41"/>
                    <a:srcRect/>
                    <a:stretch>
                      <a:fillRect/>
                    </a:stretch>
                  </pic:blipFill>
                  <pic:spPr bwMode="auto">
                    <a:xfrm>
                      <a:off x="0" y="0"/>
                      <a:ext cx="1190625" cy="22415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Немесе </w:t>
      </w:r>
      <w:r w:rsidRPr="0051603E">
        <w:rPr>
          <w:rFonts w:ascii="Times New Roman" w:hAnsi="Times New Roman" w:cs="Times New Roman"/>
          <w:sz w:val="28"/>
          <w:szCs w:val="28"/>
          <w:lang w:val="en-US"/>
        </w:rPr>
        <w:t>Δ</w:t>
      </w:r>
      <w:r w:rsidRPr="0051603E">
        <w:rPr>
          <w:rFonts w:ascii="Times New Roman" w:hAnsi="Times New Roman" w:cs="Times New Roman"/>
          <w:sz w:val="28"/>
          <w:szCs w:val="28"/>
          <w:lang w:val="kk-KZ"/>
        </w:rPr>
        <w:t>G</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 xml:space="preserve">= -0,0191 TIgK,  </w:t>
      </w:r>
      <w:r w:rsidRPr="0051603E">
        <w:rPr>
          <w:rFonts w:ascii="Times New Roman" w:hAnsi="Times New Roman" w:cs="Times New Roman"/>
          <w:sz w:val="28"/>
          <w:szCs w:val="28"/>
          <w:lang w:val="en-US"/>
        </w:rPr>
        <w:t>Δ</w:t>
      </w:r>
      <w:r w:rsidRPr="0051603E">
        <w:rPr>
          <w:rFonts w:ascii="Times New Roman" w:hAnsi="Times New Roman" w:cs="Times New Roman"/>
          <w:sz w:val="28"/>
          <w:szCs w:val="28"/>
          <w:lang w:val="kk-KZ"/>
        </w:rPr>
        <w:t>G</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 -0,0191∙298IgK = -5,69 IgK 298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Егер </w:t>
      </w:r>
      <w:r w:rsidRPr="0051603E">
        <w:rPr>
          <w:rFonts w:ascii="Times New Roman" w:hAnsi="Times New Roman" w:cs="Times New Roman"/>
          <w:noProof/>
          <w:position w:val="-4"/>
          <w:sz w:val="28"/>
          <w:szCs w:val="28"/>
        </w:rPr>
        <w:drawing>
          <wp:inline distT="0" distB="0" distL="0" distR="0">
            <wp:extent cx="387985" cy="180975"/>
            <wp:effectExtent l="19050" t="0" r="0" b="0"/>
            <wp:docPr id="1366" name="Рисунок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pic:cNvPicPr>
                      <a:picLocks noChangeAspect="1" noChangeArrowheads="1"/>
                    </pic:cNvPicPr>
                  </pic:nvPicPr>
                  <pic:blipFill>
                    <a:blip r:embed="rId42"/>
                    <a:srcRect/>
                    <a:stretch>
                      <a:fillRect/>
                    </a:stretch>
                  </pic:blipFill>
                  <pic:spPr bwMode="auto">
                    <a:xfrm>
                      <a:off x="0" y="0"/>
                      <a:ext cx="387985" cy="18097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болса, </w:t>
      </w:r>
      <w:r w:rsidRPr="0051603E">
        <w:rPr>
          <w:rFonts w:ascii="Times New Roman" w:hAnsi="Times New Roman" w:cs="Times New Roman"/>
          <w:noProof/>
          <w:position w:val="-6"/>
          <w:sz w:val="28"/>
          <w:szCs w:val="28"/>
        </w:rPr>
        <w:drawing>
          <wp:inline distT="0" distB="0" distL="0" distR="0">
            <wp:extent cx="560705" cy="207010"/>
            <wp:effectExtent l="19050" t="0" r="0" b="0"/>
            <wp:docPr id="1367" name="Рисунок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7"/>
                    <pic:cNvPicPr>
                      <a:picLocks noChangeAspect="1" noChangeArrowheads="1"/>
                    </pic:cNvPicPr>
                  </pic:nvPicPr>
                  <pic:blipFill>
                    <a:blip r:embed="rId43"/>
                    <a:srcRect/>
                    <a:stretch>
                      <a:fillRect/>
                    </a:stretch>
                  </pic:blipFill>
                  <pic:spPr bwMode="auto">
                    <a:xfrm>
                      <a:off x="0" y="0"/>
                      <a:ext cx="560705" cy="20701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онда  </w:t>
      </w:r>
      <w:r w:rsidRPr="0051603E">
        <w:rPr>
          <w:rFonts w:ascii="Times New Roman" w:hAnsi="Times New Roman" w:cs="Times New Roman"/>
          <w:noProof/>
          <w:position w:val="-12"/>
          <w:sz w:val="28"/>
          <w:szCs w:val="28"/>
        </w:rPr>
        <w:drawing>
          <wp:inline distT="0" distB="0" distL="0" distR="0">
            <wp:extent cx="560705" cy="241300"/>
            <wp:effectExtent l="19050" t="0" r="0" b="0"/>
            <wp:docPr id="1368" name="Рисунок 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
                    <pic:cNvPicPr>
                      <a:picLocks noChangeAspect="1" noChangeArrowheads="1"/>
                    </pic:cNvPicPr>
                  </pic:nvPicPr>
                  <pic:blipFill>
                    <a:blip r:embed="rId44"/>
                    <a:srcRect/>
                    <a:stretch>
                      <a:fillRect/>
                    </a:stretch>
                  </pic:blipFill>
                  <pic:spPr bwMode="auto">
                    <a:xfrm>
                      <a:off x="0" y="0"/>
                      <a:ext cx="560705" cy="24130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w:t>
      </w:r>
      <w:r w:rsidRPr="0051603E">
        <w:rPr>
          <w:rFonts w:ascii="Times New Roman" w:hAnsi="Times New Roman" w:cs="Times New Roman"/>
          <w:noProof/>
          <w:position w:val="-4"/>
          <w:sz w:val="28"/>
          <w:szCs w:val="28"/>
        </w:rPr>
        <w:drawing>
          <wp:inline distT="0" distB="0" distL="0" distR="0">
            <wp:extent cx="483235" cy="180975"/>
            <wp:effectExtent l="19050" t="0" r="0" b="0"/>
            <wp:docPr id="1369" name="Рисунок 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9"/>
                    <pic:cNvPicPr>
                      <a:picLocks noChangeAspect="1" noChangeArrowheads="1"/>
                    </pic:cNvPicPr>
                  </pic:nvPicPr>
                  <pic:blipFill>
                    <a:blip r:embed="rId45"/>
                    <a:srcRect/>
                    <a:stretch>
                      <a:fillRect/>
                    </a:stretch>
                  </pic:blipFill>
                  <pic:spPr bwMode="auto">
                    <a:xfrm>
                      <a:off x="0" y="0"/>
                      <a:ext cx="483235" cy="18097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болса </w:t>
      </w:r>
      <w:r w:rsidRPr="0051603E">
        <w:rPr>
          <w:rFonts w:ascii="Times New Roman" w:hAnsi="Times New Roman" w:cs="Times New Roman"/>
          <w:noProof/>
          <w:position w:val="-12"/>
          <w:sz w:val="28"/>
          <w:szCs w:val="28"/>
        </w:rPr>
        <w:drawing>
          <wp:inline distT="0" distB="0" distL="0" distR="0">
            <wp:extent cx="560705" cy="241300"/>
            <wp:effectExtent l="19050" t="0" r="0" b="0"/>
            <wp:docPr id="1370" name="Рисунок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0"/>
                    <pic:cNvPicPr>
                      <a:picLocks noChangeAspect="1" noChangeArrowheads="1"/>
                    </pic:cNvPicPr>
                  </pic:nvPicPr>
                  <pic:blipFill>
                    <a:blip r:embed="rId46"/>
                    <a:srcRect/>
                    <a:stretch>
                      <a:fillRect/>
                    </a:stretch>
                  </pic:blipFill>
                  <pic:spPr bwMode="auto">
                    <a:xfrm>
                      <a:off x="0" y="0"/>
                      <a:ext cx="560705" cy="24130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ал </w:t>
      </w:r>
      <w:r w:rsidRPr="0051603E">
        <w:rPr>
          <w:rFonts w:ascii="Times New Roman" w:hAnsi="Times New Roman" w:cs="Times New Roman"/>
          <w:noProof/>
          <w:position w:val="-4"/>
          <w:sz w:val="28"/>
          <w:szCs w:val="28"/>
        </w:rPr>
        <w:drawing>
          <wp:inline distT="0" distB="0" distL="0" distR="0">
            <wp:extent cx="483235" cy="180975"/>
            <wp:effectExtent l="19050" t="0" r="0" b="0"/>
            <wp:docPr id="1371" name="Рисунок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1"/>
                    <pic:cNvPicPr>
                      <a:picLocks noChangeAspect="1" noChangeArrowheads="1"/>
                    </pic:cNvPicPr>
                  </pic:nvPicPr>
                  <pic:blipFill>
                    <a:blip r:embed="rId47"/>
                    <a:srcRect/>
                    <a:stretch>
                      <a:fillRect/>
                    </a:stretch>
                  </pic:blipFill>
                  <pic:spPr bwMode="auto">
                    <a:xfrm>
                      <a:off x="0" y="0"/>
                      <a:ext cx="483235" cy="180975"/>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 xml:space="preserve"> болса, онда </w:t>
      </w:r>
      <w:r w:rsidRPr="0051603E">
        <w:rPr>
          <w:rFonts w:ascii="Times New Roman" w:hAnsi="Times New Roman" w:cs="Times New Roman"/>
          <w:noProof/>
          <w:position w:val="-12"/>
          <w:sz w:val="28"/>
          <w:szCs w:val="28"/>
        </w:rPr>
        <w:drawing>
          <wp:inline distT="0" distB="0" distL="0" distR="0">
            <wp:extent cx="560705" cy="241300"/>
            <wp:effectExtent l="19050" t="0" r="0" b="0"/>
            <wp:docPr id="1372" name="Рисунок 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pic:cNvPicPr>
                      <a:picLocks noChangeAspect="1" noChangeArrowheads="1"/>
                    </pic:cNvPicPr>
                  </pic:nvPicPr>
                  <pic:blipFill>
                    <a:blip r:embed="rId48"/>
                    <a:srcRect/>
                    <a:stretch>
                      <a:fillRect/>
                    </a:stretch>
                  </pic:blipFill>
                  <pic:spPr bwMode="auto">
                    <a:xfrm>
                      <a:off x="0" y="0"/>
                      <a:ext cx="560705" cy="241300"/>
                    </a:xfrm>
                    <a:prstGeom prst="rect">
                      <a:avLst/>
                    </a:prstGeom>
                    <a:noFill/>
                    <a:ln w="9525">
                      <a:noFill/>
                      <a:miter lim="800000"/>
                      <a:headEnd/>
                      <a:tailEnd/>
                    </a:ln>
                  </pic:spPr>
                </pic:pic>
              </a:graphicData>
            </a:graphic>
          </wp:inline>
        </w:drawing>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roofErr w:type="spellStart"/>
      <w:r w:rsidRPr="0051603E">
        <w:rPr>
          <w:rFonts w:ascii="Times New Roman" w:hAnsi="Times New Roman" w:cs="Times New Roman"/>
          <w:sz w:val="28"/>
          <w:szCs w:val="28"/>
        </w:rPr>
        <w:t>Сурет</w:t>
      </w:r>
      <w:proofErr w:type="spellEnd"/>
      <w:r w:rsidRPr="0051603E">
        <w:rPr>
          <w:rFonts w:ascii="Times New Roman" w:hAnsi="Times New Roman" w:cs="Times New Roman"/>
          <w:sz w:val="28"/>
          <w:szCs w:val="28"/>
        </w:rPr>
        <w:t xml:space="preserve"> 6.5 </w:t>
      </w:r>
      <w:r w:rsidRPr="0051603E">
        <w:rPr>
          <w:rFonts w:ascii="Times New Roman" w:hAnsi="Times New Roman" w:cs="Times New Roman"/>
          <w:sz w:val="28"/>
          <w:szCs w:val="28"/>
          <w:lang w:val="kk-KZ"/>
        </w:rPr>
        <w:t xml:space="preserve">Қайтымды реакцияның энергетикалық диаграммасы </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93" type="#_x0000_t202" style="position:absolute;left:0;text-align:left;margin-left:63.45pt;margin-top:1.3pt;width:163.25pt;height:18pt;z-index:251691008" stroked="f">
            <v:textbox style="mso-next-textbox:#_x0000_s1093" inset="0,0,0,0">
              <w:txbxContent>
                <w:p w:rsidR="0051603E" w:rsidRPr="00421A45" w:rsidRDefault="0051603E" w:rsidP="0051603E">
                  <w:pPr>
                    <w:rPr>
                      <w:sz w:val="26"/>
                      <w:lang w:val="kk-KZ"/>
                    </w:rPr>
                  </w:pPr>
                  <w:r>
                    <w:rPr>
                      <w:sz w:val="26"/>
                      <w:lang w:val="kk-KZ"/>
                    </w:rPr>
                    <w:t>Химиялық белсенді кешен</w:t>
                  </w:r>
                </w:p>
              </w:txbxContent>
            </v:textbox>
          </v:shape>
        </w:pict>
      </w:r>
      <w:r w:rsidRPr="0051603E">
        <w:rPr>
          <w:rFonts w:ascii="Times New Roman" w:hAnsi="Times New Roman" w:cs="Times New Roman"/>
          <w:noProof/>
          <w:sz w:val="28"/>
          <w:szCs w:val="28"/>
        </w:rPr>
        <w:pict>
          <v:shape id="_x0000_s1100" type="#_x0000_t202" style="position:absolute;left:0;text-align:left;margin-left:274.5pt;margin-top:-2.95pt;width:164.45pt;height:15.55pt;z-index:251698176" stroked="f">
            <v:textbox style="mso-next-textbox:#_x0000_s1100" inset="0,0,0,0">
              <w:txbxContent>
                <w:p w:rsidR="0051603E" w:rsidRPr="00421A45" w:rsidRDefault="0051603E" w:rsidP="0051603E">
                  <w:pPr>
                    <w:rPr>
                      <w:sz w:val="26"/>
                      <w:lang w:val="kk-KZ"/>
                    </w:rPr>
                  </w:pPr>
                  <w:r>
                    <w:rPr>
                      <w:sz w:val="26"/>
                      <w:lang w:val="kk-KZ"/>
                    </w:rPr>
                    <w:t xml:space="preserve">Химиялық </w:t>
                  </w:r>
                  <w:r>
                    <w:rPr>
                      <w:sz w:val="26"/>
                      <w:lang w:val="kk-KZ"/>
                    </w:rPr>
                    <w:t xml:space="preserve">белсенді кешен </w:t>
                  </w:r>
                </w:p>
              </w:txbxContent>
            </v:textbox>
          </v:shape>
        </w:pict>
      </w:r>
      <w:r w:rsidRPr="0051603E">
        <w:rPr>
          <w:rFonts w:ascii="Times New Roman" w:hAnsi="Times New Roman" w:cs="Times New Roman"/>
          <w:noProof/>
          <w:sz w:val="28"/>
          <w:szCs w:val="28"/>
        </w:rPr>
        <w:pict>
          <v:shape id="_x0000_s1099" type="#_x0000_t202" style="position:absolute;left:0;text-align:left;margin-left:270pt;margin-top:183.2pt;width:137.45pt;height:18pt;z-index:251697152" stroked="f">
            <v:textbox style="mso-next-textbox:#_x0000_s1099" inset="0,0,0,0">
              <w:txbxContent>
                <w:p w:rsidR="0051603E" w:rsidRPr="00421A45" w:rsidRDefault="0051603E" w:rsidP="0051603E">
                  <w:pPr>
                    <w:jc w:val="right"/>
                    <w:rPr>
                      <w:sz w:val="26"/>
                      <w:lang w:val="kk-KZ"/>
                    </w:rPr>
                  </w:pPr>
                  <w:r>
                    <w:rPr>
                      <w:sz w:val="26"/>
                      <w:lang w:val="kk-KZ"/>
                    </w:rPr>
                    <w:t xml:space="preserve">Реакция </w:t>
                  </w:r>
                  <w:r>
                    <w:rPr>
                      <w:sz w:val="26"/>
                      <w:lang w:val="kk-KZ"/>
                    </w:rPr>
                    <w:t xml:space="preserve">координатасы </w:t>
                  </w:r>
                </w:p>
              </w:txbxContent>
            </v:textbox>
          </v:shape>
        </w:pict>
      </w:r>
      <w:r w:rsidRPr="0051603E">
        <w:rPr>
          <w:rFonts w:ascii="Times New Roman" w:hAnsi="Times New Roman" w:cs="Times New Roman"/>
          <w:noProof/>
          <w:sz w:val="28"/>
          <w:szCs w:val="28"/>
        </w:rPr>
        <w:pict>
          <v:shape id="_x0000_s1098" type="#_x0000_t202" style="position:absolute;left:0;text-align:left;margin-left:315pt;margin-top:156.2pt;width:90pt;height:18pt;z-index:251696128" stroked="f">
            <v:textbox style="mso-next-textbox:#_x0000_s1098" inset="0,0,0,0">
              <w:txbxContent>
                <w:p w:rsidR="0051603E" w:rsidRPr="009B32F5" w:rsidRDefault="0051603E" w:rsidP="0051603E">
                  <w:pPr>
                    <w:rPr>
                      <w:lang w:val="kk-KZ"/>
                    </w:rPr>
                  </w:pPr>
                  <w:r>
                    <w:rPr>
                      <w:lang w:val="kk-KZ"/>
                    </w:rPr>
                    <w:t xml:space="preserve">Реакция </w:t>
                  </w:r>
                  <w:r>
                    <w:rPr>
                      <w:lang w:val="kk-KZ"/>
                    </w:rPr>
                    <w:t>өнімі</w:t>
                  </w:r>
                </w:p>
              </w:txbxContent>
            </v:textbox>
          </v:shape>
        </w:pict>
      </w:r>
      <w:r w:rsidRPr="0051603E">
        <w:rPr>
          <w:rFonts w:ascii="Times New Roman" w:hAnsi="Times New Roman" w:cs="Times New Roman"/>
          <w:noProof/>
          <w:sz w:val="28"/>
          <w:szCs w:val="28"/>
        </w:rPr>
        <w:pict>
          <v:shape id="_x0000_s1096" type="#_x0000_t202" style="position:absolute;left:0;text-align:left;margin-left:81pt;margin-top:183.2pt;width:135pt;height:18pt;z-index:251694080" stroked="f">
            <v:textbox style="mso-next-textbox:#_x0000_s1096" inset="0,0,0,0">
              <w:txbxContent>
                <w:p w:rsidR="0051603E" w:rsidRPr="00421A45" w:rsidRDefault="0051603E" w:rsidP="0051603E">
                  <w:pPr>
                    <w:rPr>
                      <w:sz w:val="26"/>
                      <w:lang w:val="kk-KZ"/>
                    </w:rPr>
                  </w:pPr>
                  <w:r>
                    <w:rPr>
                      <w:sz w:val="26"/>
                      <w:lang w:val="kk-KZ"/>
                    </w:rPr>
                    <w:t xml:space="preserve">Реакция </w:t>
                  </w:r>
                  <w:r>
                    <w:rPr>
                      <w:sz w:val="26"/>
                      <w:lang w:val="kk-KZ"/>
                    </w:rPr>
                    <w:t>координатасы</w:t>
                  </w:r>
                </w:p>
              </w:txbxContent>
            </v:textbox>
          </v:shape>
        </w:pict>
      </w:r>
      <w:r w:rsidRPr="0051603E">
        <w:rPr>
          <w:rFonts w:ascii="Times New Roman" w:hAnsi="Times New Roman" w:cs="Times New Roman"/>
          <w:noProof/>
          <w:sz w:val="28"/>
          <w:szCs w:val="28"/>
        </w:rPr>
        <w:pict>
          <v:shape id="_x0000_s1095" type="#_x0000_t202" style="position:absolute;left:0;text-align:left;margin-left:81pt;margin-top:156.2pt;width:117pt;height:18pt;z-index:251693056" stroked="f">
            <v:textbox style="mso-next-textbox:#_x0000_s1095" inset="0,0,0,0">
              <w:txbxContent>
                <w:p w:rsidR="0051603E" w:rsidRPr="00421A45" w:rsidRDefault="0051603E" w:rsidP="0051603E">
                  <w:pPr>
                    <w:rPr>
                      <w:sz w:val="26"/>
                      <w:lang w:val="kk-KZ"/>
                    </w:rPr>
                  </w:pPr>
                  <w:r>
                    <w:rPr>
                      <w:sz w:val="26"/>
                      <w:lang w:val="kk-KZ"/>
                    </w:rPr>
                    <w:t xml:space="preserve">Бастапқы </w:t>
                  </w:r>
                  <w:r>
                    <w:rPr>
                      <w:sz w:val="26"/>
                      <w:lang w:val="kk-KZ"/>
                    </w:rPr>
                    <w:t>заттар</w:t>
                  </w:r>
                </w:p>
              </w:txbxContent>
            </v:textbox>
          </v:shape>
        </w:pict>
      </w:r>
      <w:r w:rsidRPr="0051603E">
        <w:rPr>
          <w:rFonts w:ascii="Times New Roman" w:hAnsi="Times New Roman" w:cs="Times New Roman"/>
          <w:b/>
          <w:noProof/>
          <w:sz w:val="28"/>
          <w:szCs w:val="28"/>
        </w:rPr>
        <w:pict>
          <v:shape id="_x0000_s1094" type="#_x0000_t202" style="position:absolute;left:0;text-align:left;margin-left:135pt;margin-top:84.2pt;width:60.55pt;height:36pt;z-index:251692032" stroked="f">
            <v:textbox style="mso-next-textbox:#_x0000_s1094" inset="0,0,0,0">
              <w:txbxContent>
                <w:p w:rsidR="0051603E" w:rsidRPr="00421A45" w:rsidRDefault="0051603E" w:rsidP="0051603E">
                  <w:pPr>
                    <w:rPr>
                      <w:sz w:val="26"/>
                      <w:lang w:val="kk-KZ"/>
                    </w:rPr>
                  </w:pPr>
                  <w:r w:rsidRPr="00421A45">
                    <w:rPr>
                      <w:sz w:val="26"/>
                      <w:lang w:val="kk-KZ"/>
                    </w:rPr>
                    <w:t xml:space="preserve">Реакция </w:t>
                  </w:r>
                </w:p>
                <w:p w:rsidR="0051603E" w:rsidRPr="00421A45" w:rsidRDefault="0051603E" w:rsidP="0051603E">
                  <w:pPr>
                    <w:rPr>
                      <w:sz w:val="26"/>
                      <w:lang w:val="kk-KZ"/>
                    </w:rPr>
                  </w:pPr>
                  <w:r w:rsidRPr="00421A45">
                    <w:rPr>
                      <w:sz w:val="26"/>
                      <w:lang w:val="kk-KZ"/>
                    </w:rPr>
                    <w:t>өнімі</w:t>
                  </w:r>
                </w:p>
              </w:txbxContent>
            </v:textbox>
          </v:shape>
        </w:pict>
      </w:r>
      <w:r w:rsidRPr="0051603E">
        <w:rPr>
          <w:rFonts w:ascii="Times New Roman" w:hAnsi="Times New Roman" w:cs="Times New Roman"/>
          <w:noProof/>
          <w:sz w:val="28"/>
          <w:szCs w:val="28"/>
        </w:rPr>
        <w:drawing>
          <wp:inline distT="0" distB="0" distL="0" distR="0">
            <wp:extent cx="5899897" cy="2760453"/>
            <wp:effectExtent l="19050" t="0" r="5603" b="0"/>
            <wp:docPr id="6" name="Рисунок 1781" descr="C:\Users\Админ\Desktop\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descr="C:\Users\Админ\Desktop\Безымянный.png"/>
                    <pic:cNvPicPr>
                      <a:picLocks noChangeAspect="1" noChangeArrowheads="1"/>
                    </pic:cNvPicPr>
                  </pic:nvPicPr>
                  <pic:blipFill>
                    <a:blip r:embed="rId49"/>
                    <a:srcRect/>
                    <a:stretch>
                      <a:fillRect/>
                    </a:stretch>
                  </pic:blipFill>
                  <pic:spPr bwMode="auto">
                    <a:xfrm>
                      <a:off x="0" y="0"/>
                      <a:ext cx="5900420" cy="2760698"/>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rPr>
      </w:pPr>
      <w:r w:rsidRPr="0051603E">
        <w:rPr>
          <w:rFonts w:ascii="Times New Roman" w:hAnsi="Times New Roman" w:cs="Times New Roman"/>
          <w:sz w:val="28"/>
          <w:szCs w:val="28"/>
          <w:lang w:val="kk-KZ"/>
        </w:rPr>
        <w:t xml:space="preserve">             Қайтымды А → В (а),  В → А  (ә) реакциялар үшін.</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97" type="#_x0000_t202" style="position:absolute;left:0;text-align:left;margin-left:281.45pt;margin-top:-182.55pt;width:117pt;height:18pt;z-index:251695104" stroked="f">
            <v:textbox style="mso-next-textbox:#_x0000_s1097" inset="0,0,0,0">
              <w:txbxContent>
                <w:p w:rsidR="0051603E" w:rsidRPr="00421A45" w:rsidRDefault="0051603E" w:rsidP="0051603E">
                  <w:pPr>
                    <w:rPr>
                      <w:sz w:val="26"/>
                      <w:lang w:val="kk-KZ"/>
                    </w:rPr>
                  </w:pPr>
                </w:p>
              </w:txbxContent>
            </v:textbox>
          </v:shape>
        </w:pict>
      </w: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а)A→B          ә) В → А</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         Әрине, қайтымды реакциялар заттар синтезі үшін өте тиімсіз, сондықтан реакцияны қалауымызша ығыстыра білгеніміз жөн болады. Тепе-теңдіктің ығысуына үш фактор: концентрация, қысым (газдар үшін) және температура әсер етеді. Ал, жылдамдыққа әсер ететін катализатор тепе-теңдіктің ығысуына әсері болмайды, ол тек тепе-теңдіктің орнау жылдамдығын өзгертуі мүмкін. Осы көрсетілген үш фактор әсерінен заттардың тепе-теңдік орнаған кездегі концентрациясының  өзгеруін </w:t>
      </w:r>
      <w:r w:rsidRPr="0051603E">
        <w:rPr>
          <w:rFonts w:ascii="Times New Roman" w:hAnsi="Times New Roman" w:cs="Times New Roman"/>
          <w:sz w:val="28"/>
          <w:szCs w:val="28"/>
          <w:u w:val="single"/>
          <w:lang w:val="kk-KZ"/>
        </w:rPr>
        <w:t>тепе-теңдік ығысуы</w:t>
      </w:r>
      <w:r w:rsidRPr="0051603E">
        <w:rPr>
          <w:rFonts w:ascii="Times New Roman" w:hAnsi="Times New Roman" w:cs="Times New Roman"/>
          <w:sz w:val="28"/>
          <w:szCs w:val="28"/>
          <w:lang w:val="kk-KZ"/>
        </w:rPr>
        <w:t xml:space="preserve"> деп атайды.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Енді, осы аталған факторлардың тепе-теңдіктің ығысуына әсерін қарастырайық.</w:t>
      </w:r>
    </w:p>
    <w:p w:rsidR="0051603E" w:rsidRPr="0051603E" w:rsidRDefault="0051603E" w:rsidP="001C49D9">
      <w:pPr>
        <w:pStyle w:val="af0"/>
        <w:numPr>
          <w:ilvl w:val="0"/>
          <w:numId w:val="5"/>
        </w:numPr>
        <w:tabs>
          <w:tab w:val="left" w:pos="-2340"/>
          <w:tab w:val="left" w:pos="-2160"/>
        </w:tabs>
        <w:jc w:val="both"/>
        <w:rPr>
          <w:rFonts w:ascii="Times New Roman" w:hAnsi="Times New Roman"/>
          <w:b/>
          <w:sz w:val="28"/>
          <w:szCs w:val="28"/>
          <w:lang w:val="kk-KZ"/>
        </w:rPr>
      </w:pPr>
      <w:r w:rsidRPr="0051603E">
        <w:rPr>
          <w:rFonts w:ascii="Times New Roman" w:hAnsi="Times New Roman"/>
          <w:b/>
          <w:sz w:val="28"/>
          <w:szCs w:val="28"/>
          <w:lang w:val="kk-KZ"/>
        </w:rPr>
        <w:t>Температура әсері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r>
      <w:r w:rsidRPr="0051603E">
        <w:rPr>
          <w:rFonts w:ascii="Times New Roman" w:hAnsi="Times New Roman" w:cs="Times New Roman"/>
          <w:sz w:val="28"/>
          <w:szCs w:val="28"/>
          <w:lang w:val="kk-KZ"/>
        </w:rPr>
        <w:pict>
          <v:group id="_x0000_s1026" editas="canvas" style="width:236.05pt;height:38.2pt;mso-position-horizontal-relative:char;mso-position-vertical-relative:line" coordorigin=",-95" coordsize="4721,764">
            <o:lock v:ext="edit" aspectratio="t"/>
            <v:shape id="_x0000_s1027" type="#_x0000_t75" style="position:absolute;top:-95;width:4721;height:764" o:preferrelative="f">
              <v:fill o:detectmouseclick="t"/>
              <v:path o:extrusionok="t" o:connecttype="none"/>
              <o:lock v:ext="edit" text="t"/>
            </v:shape>
            <v:rect id="_x0000_s1028" style="position:absolute;left:925;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29" style="position:absolute;left:1332;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30" style="position:absolute;left:2432;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31" style="position:absolute;left:2839;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32" style="position:absolute;left:3754;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33" style="position:absolute;left:3993;top:-95;width:134;height:764;mso-wrap-style:none" filled="f" stroked="f">
              <v:textbox style="mso-fit-shape-to-text:t" inset="0,0,0,0">
                <w:txbxContent>
                  <w:p w:rsidR="0051603E" w:rsidRDefault="0051603E" w:rsidP="0051603E">
                    <w:r>
                      <w:rPr>
                        <w:rFonts w:ascii="Symbol" w:hAnsi="Symbol" w:cs="Symbol"/>
                        <w:color w:val="000000"/>
                        <w:sz w:val="40"/>
                        <w:szCs w:val="40"/>
                        <w:lang w:val="en-US"/>
                      </w:rPr>
                      <w:t></w:t>
                    </w:r>
                  </w:p>
                </w:txbxContent>
              </v:textbox>
            </v:rect>
            <v:rect id="_x0000_s1034" style="position:absolute;left:4361;top:33;width:217;height:597;mso-wrap-style:none" filled="f" stroked="f">
              <v:textbox style="mso-fit-shape-to-text:t" inset="0,0,0,0">
                <w:txbxContent>
                  <w:p w:rsidR="0051603E" w:rsidRPr="00DC4EC8" w:rsidRDefault="0051603E" w:rsidP="0051603E">
                    <w:r>
                      <w:rPr>
                        <w:rFonts w:ascii="Times New Roman" w:hAnsi="Times New Roman"/>
                        <w:iCs/>
                        <w:color w:val="000000"/>
                        <w:sz w:val="30"/>
                        <w:szCs w:val="30"/>
                        <w:lang w:val="en-US"/>
                      </w:rPr>
                      <w:t>Q</w:t>
                    </w:r>
                  </w:p>
                </w:txbxContent>
              </v:textbox>
            </v:rect>
            <v:rect id="_x0000_s1035" style="position:absolute;left:3853;top:33;width:118;height:597;mso-wrap-style:none" filled="f" stroked="f">
              <v:textbox style="mso-fit-shape-to-text:t" inset="0,0,0,0">
                <w:txbxContent>
                  <w:p w:rsidR="0051603E" w:rsidRDefault="0051603E" w:rsidP="0051603E">
                    <w:proofErr w:type="gramStart"/>
                    <w:r>
                      <w:rPr>
                        <w:rFonts w:ascii="Times New Roman" w:hAnsi="Times New Roman"/>
                        <w:i/>
                        <w:iCs/>
                        <w:color w:val="000000"/>
                        <w:sz w:val="30"/>
                        <w:szCs w:val="30"/>
                        <w:lang w:val="en-US"/>
                      </w:rPr>
                      <w:t>г</w:t>
                    </w:r>
                    <w:proofErr w:type="gramEnd"/>
                  </w:p>
                </w:txbxContent>
              </v:textbox>
            </v:rect>
            <v:rect id="_x0000_s1036" style="position:absolute;left:3208;top:33;width:417;height:597;mso-wrap-style:none" filled="f" stroked="f">
              <v:textbox style="mso-fit-shape-to-text:t" inset="0,0,0,0">
                <w:txbxContent>
                  <w:p w:rsidR="0051603E" w:rsidRDefault="0051603E" w:rsidP="0051603E">
                    <w:r>
                      <w:rPr>
                        <w:rFonts w:ascii="Times New Roman" w:hAnsi="Times New Roman"/>
                        <w:i/>
                        <w:iCs/>
                        <w:color w:val="000000"/>
                        <w:sz w:val="30"/>
                        <w:szCs w:val="30"/>
                        <w:lang w:val="en-US"/>
                      </w:rPr>
                      <w:t>СО</w:t>
                    </w:r>
                  </w:p>
                </w:txbxContent>
              </v:textbox>
            </v:rect>
            <v:rect id="_x0000_s1037" style="position:absolute;left:2528;top:33;width:291;height:597;mso-wrap-style:none" filled="f" stroked="f">
              <v:textbox style="mso-fit-shape-to-text:t" inset="0,0,0,0">
                <w:txbxContent>
                  <w:p w:rsidR="0051603E" w:rsidRDefault="0051603E" w:rsidP="0051603E">
                    <w:proofErr w:type="spellStart"/>
                    <w:proofErr w:type="gramStart"/>
                    <w:r>
                      <w:rPr>
                        <w:rFonts w:ascii="Times New Roman" w:hAnsi="Times New Roman"/>
                        <w:i/>
                        <w:iCs/>
                        <w:color w:val="000000"/>
                        <w:sz w:val="30"/>
                        <w:szCs w:val="30"/>
                        <w:lang w:val="en-US"/>
                      </w:rPr>
                      <w:t>кр</w:t>
                    </w:r>
                    <w:proofErr w:type="spellEnd"/>
                    <w:proofErr w:type="gramEnd"/>
                  </w:p>
                </w:txbxContent>
              </v:textbox>
            </v:rect>
            <v:rect id="_x0000_s1038" style="position:absolute;left:1851;top:33;width:567;height:597;mso-wrap-style:none" filled="f" stroked="f">
              <v:textbox style="mso-fit-shape-to-text:t" inset="0,0,0,0">
                <w:txbxContent>
                  <w:p w:rsidR="0051603E" w:rsidRDefault="0051603E" w:rsidP="0051603E">
                    <w:proofErr w:type="spellStart"/>
                    <w:r>
                      <w:rPr>
                        <w:rFonts w:ascii="Times New Roman" w:hAnsi="Times New Roman"/>
                        <w:i/>
                        <w:iCs/>
                        <w:color w:val="000000"/>
                        <w:sz w:val="30"/>
                        <w:szCs w:val="30"/>
                        <w:lang w:val="en-US"/>
                      </w:rPr>
                      <w:t>CaO</w:t>
                    </w:r>
                    <w:proofErr w:type="spellEnd"/>
                  </w:p>
                </w:txbxContent>
              </v:textbox>
            </v:rect>
            <v:rect id="_x0000_s1039" style="position:absolute;left:1021;top:33;width:291;height:597;mso-wrap-style:none" filled="f" stroked="f">
              <v:textbox style="mso-fit-shape-to-text:t" inset="0,0,0,0">
                <w:txbxContent>
                  <w:p w:rsidR="0051603E" w:rsidRDefault="0051603E" w:rsidP="0051603E">
                    <w:proofErr w:type="spellStart"/>
                    <w:proofErr w:type="gramStart"/>
                    <w:r>
                      <w:rPr>
                        <w:rFonts w:ascii="Times New Roman" w:hAnsi="Times New Roman"/>
                        <w:i/>
                        <w:iCs/>
                        <w:color w:val="000000"/>
                        <w:sz w:val="30"/>
                        <w:szCs w:val="30"/>
                        <w:lang w:val="en-US"/>
                      </w:rPr>
                      <w:t>кр</w:t>
                    </w:r>
                    <w:proofErr w:type="spellEnd"/>
                    <w:proofErr w:type="gramEnd"/>
                  </w:p>
                </w:txbxContent>
              </v:textbox>
            </v:rect>
            <v:rect id="_x0000_s1040" style="position:absolute;left:38;top:33;width:767;height:597;mso-wrap-style:none" filled="f" stroked="f">
              <v:textbox style="mso-fit-shape-to-text:t" inset="0,0,0,0">
                <w:txbxContent>
                  <w:p w:rsidR="0051603E" w:rsidRDefault="0051603E" w:rsidP="0051603E">
                    <w:proofErr w:type="spellStart"/>
                    <w:r>
                      <w:rPr>
                        <w:rFonts w:ascii="Times New Roman" w:hAnsi="Times New Roman"/>
                        <w:i/>
                        <w:iCs/>
                        <w:color w:val="000000"/>
                        <w:sz w:val="30"/>
                        <w:szCs w:val="30"/>
                        <w:lang w:val="en-US"/>
                      </w:rPr>
                      <w:t>CaCO</w:t>
                    </w:r>
                    <w:proofErr w:type="spellEnd"/>
                  </w:p>
                </w:txbxContent>
              </v:textbox>
            </v:rect>
            <v:rect id="_x0000_s1041" style="position:absolute;left:4137;top:-1;width:165;height:623;mso-wrap-style:none" filled="f" stroked="f">
              <v:textbox style="mso-fit-shape-to-text:t" inset="0,0,0,0">
                <w:txbxContent>
                  <w:p w:rsidR="0051603E" w:rsidRDefault="0051603E" w:rsidP="0051603E">
                    <w:r>
                      <w:rPr>
                        <w:rFonts w:ascii="Symbol" w:hAnsi="Symbol" w:cs="Symbol"/>
                        <w:color w:val="000000"/>
                        <w:sz w:val="30"/>
                        <w:szCs w:val="30"/>
                        <w:lang w:val="en-US"/>
                      </w:rPr>
                      <w:t></w:t>
                    </w:r>
                  </w:p>
                </w:txbxContent>
              </v:textbox>
            </v:rect>
            <v:rect id="_x0000_s1042" style="position:absolute;left:2984;top:-1;width:165;height:623;mso-wrap-style:none" filled="f" stroked="f">
              <v:textbox style="mso-fit-shape-to-text:t" inset="0,0,0,0">
                <w:txbxContent>
                  <w:p w:rsidR="0051603E" w:rsidRDefault="0051603E" w:rsidP="0051603E">
                    <w:r>
                      <w:rPr>
                        <w:rFonts w:ascii="Symbol" w:hAnsi="Symbol" w:cs="Symbol"/>
                        <w:color w:val="000000"/>
                        <w:sz w:val="30"/>
                        <w:szCs w:val="30"/>
                        <w:lang w:val="en-US"/>
                      </w:rPr>
                      <w:t></w:t>
                    </w:r>
                  </w:p>
                </w:txbxContent>
              </v:textbox>
            </v:rect>
            <v:rect id="_x0000_s1043" style="position:absolute;left:1477;top:-1;width:313;height:623;mso-wrap-style:none" filled="f" stroked="f">
              <v:textbox style="mso-fit-shape-to-text:t" inset="0,0,0,0">
                <w:txbxContent>
                  <w:p w:rsidR="0051603E" w:rsidRDefault="0051603E" w:rsidP="0051603E">
                    <w:r>
                      <w:rPr>
                        <w:rFonts w:ascii="Symbol" w:hAnsi="Symbol" w:cs="Symbol"/>
                        <w:color w:val="000000"/>
                        <w:sz w:val="30"/>
                        <w:szCs w:val="30"/>
                        <w:lang w:val="en-US"/>
                      </w:rPr>
                      <w:t></w:t>
                    </w:r>
                  </w:p>
                </w:txbxContent>
              </v:textbox>
            </v:rect>
            <v:rect id="_x0000_s1044" style="position:absolute;left:3627;top:219;width:91;height:438;mso-wrap-style:none" filled="f" stroked="f">
              <v:textbox style="mso-fit-shape-to-text:t" inset="0,0,0,0">
                <w:txbxContent>
                  <w:p w:rsidR="0051603E" w:rsidRDefault="0051603E" w:rsidP="0051603E">
                    <w:r>
                      <w:rPr>
                        <w:rFonts w:ascii="Times New Roman" w:hAnsi="Times New Roman"/>
                        <w:color w:val="000000"/>
                        <w:sz w:val="18"/>
                        <w:szCs w:val="18"/>
                        <w:lang w:val="en-US"/>
                      </w:rPr>
                      <w:t>2</w:t>
                    </w:r>
                  </w:p>
                </w:txbxContent>
              </v:textbox>
            </v:rect>
            <v:rect id="_x0000_s1045" style="position:absolute;left:806;top:219;width:91;height:438;mso-wrap-style:none" filled="f" stroked="f">
              <v:textbox style="mso-fit-shape-to-text:t" inset="0,0,0,0">
                <w:txbxContent>
                  <w:p w:rsidR="0051603E" w:rsidRDefault="0051603E" w:rsidP="0051603E">
                    <w:r>
                      <w:rPr>
                        <w:rFonts w:ascii="Times New Roman" w:hAnsi="Times New Roman"/>
                        <w:color w:val="000000"/>
                        <w:sz w:val="18"/>
                        <w:szCs w:val="18"/>
                        <w:lang w:val="en-US"/>
                      </w:rPr>
                      <w:t>3</w:t>
                    </w:r>
                  </w:p>
                </w:txbxContent>
              </v:textbox>
            </v:rect>
            <w10:wrap type="none"/>
            <w10:anchorlock/>
          </v:group>
        </w:pic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 – эндотермиялық (тура бағыт). Егер де, реакция теңдігін осы бағытта ығыстырғымыз келсе, реакцияның эндотермиялық екендігін білгендіктен известь тасын күйдіріп, температураны арттыруымызға тура келеді.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Олай болса, тепе-теңдікте тұрған жүйені </w:t>
      </w:r>
      <w:r w:rsidRPr="0051603E">
        <w:rPr>
          <w:rFonts w:ascii="Times New Roman" w:hAnsi="Times New Roman" w:cs="Times New Roman"/>
          <w:sz w:val="28"/>
          <w:szCs w:val="28"/>
          <w:u w:val="single"/>
          <w:lang w:val="kk-KZ"/>
        </w:rPr>
        <w:t>эндотермиялық реакция бағытына қарай ығыстыру үшін температураны жоғарылату қажеттігін білсек, экзотермиялық бағытына (кері) ығыстыру үшін температураны төмендету қажет-ақ.</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2.</w:t>
      </w:r>
      <w:r w:rsidRPr="0051603E">
        <w:rPr>
          <w:rFonts w:ascii="Times New Roman" w:hAnsi="Times New Roman" w:cs="Times New Roman"/>
          <w:b/>
          <w:sz w:val="28"/>
          <w:szCs w:val="28"/>
          <w:lang w:val="kk-KZ"/>
        </w:rPr>
        <w:t>Концентрация әсері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Көпшілік жағдайда реакцияның көрнекі болуына байланысты мынандай реакция зертханалық жұмыс ретінде ұсынылады:</w:t>
      </w:r>
    </w:p>
    <w:p w:rsidR="0051603E" w:rsidRPr="0051603E" w:rsidRDefault="0051603E" w:rsidP="0051603E">
      <w:pPr>
        <w:tabs>
          <w:tab w:val="left" w:pos="-2340"/>
          <w:tab w:val="left" w:pos="-2160"/>
        </w:tabs>
        <w:jc w:val="center"/>
        <w:rPr>
          <w:rFonts w:ascii="Times New Roman" w:hAnsi="Times New Roman" w:cs="Times New Roman"/>
          <w:sz w:val="28"/>
          <w:szCs w:val="28"/>
          <w:lang w:val="en-US"/>
        </w:rPr>
      </w:pPr>
      <w:r w:rsidRPr="0051603E">
        <w:rPr>
          <w:rFonts w:ascii="Times New Roman" w:hAnsi="Times New Roman" w:cs="Times New Roman"/>
          <w:sz w:val="28"/>
          <w:szCs w:val="28"/>
          <w:lang w:val="en-US"/>
        </w:rPr>
        <w:t>FeCl</w:t>
      </w:r>
      <w:r w:rsidRPr="0051603E">
        <w:rPr>
          <w:rFonts w:ascii="Times New Roman" w:hAnsi="Times New Roman" w:cs="Times New Roman"/>
          <w:sz w:val="28"/>
          <w:szCs w:val="28"/>
          <w:vertAlign w:val="subscript"/>
          <w:lang w:val="en-US"/>
        </w:rPr>
        <w:t>3</w:t>
      </w:r>
      <w:r w:rsidRPr="0051603E">
        <w:rPr>
          <w:rFonts w:ascii="Times New Roman" w:hAnsi="Times New Roman" w:cs="Times New Roman"/>
          <w:sz w:val="28"/>
          <w:szCs w:val="28"/>
          <w:lang w:val="en-US"/>
        </w:rPr>
        <w:t>(c) + 3NH</w:t>
      </w:r>
      <w:r w:rsidRPr="0051603E">
        <w:rPr>
          <w:rFonts w:ascii="Times New Roman" w:hAnsi="Times New Roman" w:cs="Times New Roman"/>
          <w:sz w:val="28"/>
          <w:szCs w:val="28"/>
          <w:vertAlign w:val="subscript"/>
          <w:lang w:val="en-US"/>
        </w:rPr>
        <w:t>4</w:t>
      </w:r>
      <w:r w:rsidRPr="0051603E">
        <w:rPr>
          <w:rFonts w:ascii="Times New Roman" w:hAnsi="Times New Roman" w:cs="Times New Roman"/>
          <w:sz w:val="28"/>
          <w:szCs w:val="28"/>
          <w:lang w:val="en-US"/>
        </w:rPr>
        <w:t xml:space="preserve">CNS(c) ↔ </w:t>
      </w:r>
      <w:proofErr w:type="gramStart"/>
      <w:r w:rsidRPr="0051603E">
        <w:rPr>
          <w:rFonts w:ascii="Times New Roman" w:hAnsi="Times New Roman" w:cs="Times New Roman"/>
          <w:sz w:val="28"/>
          <w:szCs w:val="28"/>
          <w:lang w:val="en-US"/>
        </w:rPr>
        <w:t>Fe(</w:t>
      </w:r>
      <w:proofErr w:type="gramEnd"/>
      <w:r w:rsidRPr="0051603E">
        <w:rPr>
          <w:rFonts w:ascii="Times New Roman" w:hAnsi="Times New Roman" w:cs="Times New Roman"/>
          <w:sz w:val="28"/>
          <w:szCs w:val="28"/>
          <w:lang w:val="en-US"/>
        </w:rPr>
        <w:t>CNS)</w:t>
      </w:r>
      <w:r w:rsidRPr="0051603E">
        <w:rPr>
          <w:rFonts w:ascii="Times New Roman" w:hAnsi="Times New Roman" w:cs="Times New Roman"/>
          <w:sz w:val="28"/>
          <w:szCs w:val="28"/>
          <w:vertAlign w:val="subscript"/>
          <w:lang w:val="en-US"/>
        </w:rPr>
        <w:t>3</w:t>
      </w:r>
      <w:r w:rsidRPr="0051603E">
        <w:rPr>
          <w:rFonts w:ascii="Times New Roman" w:hAnsi="Times New Roman" w:cs="Times New Roman"/>
          <w:sz w:val="28"/>
          <w:szCs w:val="28"/>
          <w:lang w:val="en-US"/>
        </w:rPr>
        <w:t>(c) + 3NH</w:t>
      </w:r>
      <w:r w:rsidRPr="0051603E">
        <w:rPr>
          <w:rFonts w:ascii="Times New Roman" w:hAnsi="Times New Roman" w:cs="Times New Roman"/>
          <w:sz w:val="28"/>
          <w:szCs w:val="28"/>
          <w:vertAlign w:val="subscript"/>
          <w:lang w:val="en-US"/>
        </w:rPr>
        <w:t>4</w:t>
      </w:r>
      <w:r w:rsidRPr="0051603E">
        <w:rPr>
          <w:rFonts w:ascii="Times New Roman" w:hAnsi="Times New Roman" w:cs="Times New Roman"/>
          <w:sz w:val="28"/>
          <w:szCs w:val="28"/>
          <w:lang w:val="en-US"/>
        </w:rPr>
        <w:t>Cl(c)</w:t>
      </w:r>
    </w:p>
    <w:p w:rsidR="0051603E" w:rsidRPr="0051603E" w:rsidRDefault="0051603E" w:rsidP="0051603E">
      <w:pPr>
        <w:tabs>
          <w:tab w:val="left" w:pos="-2340"/>
          <w:tab w:val="left" w:pos="-2160"/>
        </w:tabs>
        <w:jc w:val="center"/>
        <w:rPr>
          <w:rFonts w:ascii="Times New Roman" w:hAnsi="Times New Roman" w:cs="Times New Roman"/>
          <w:sz w:val="28"/>
          <w:szCs w:val="28"/>
          <w:lang w:val="en-US"/>
        </w:rPr>
      </w:pPr>
      <w:r w:rsidRPr="0051603E">
        <w:rPr>
          <w:rFonts w:ascii="Times New Roman" w:hAnsi="Times New Roman" w:cs="Times New Roman"/>
          <w:noProof/>
          <w:position w:val="-34"/>
          <w:sz w:val="28"/>
          <w:szCs w:val="28"/>
        </w:rPr>
        <w:drawing>
          <wp:inline distT="0" distB="0" distL="0" distR="0">
            <wp:extent cx="2113280" cy="526415"/>
            <wp:effectExtent l="19050" t="0" r="1270" b="0"/>
            <wp:docPr id="1373" name="Рисунок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3"/>
                    <pic:cNvPicPr>
                      <a:picLocks noChangeAspect="1" noChangeArrowheads="1"/>
                    </pic:cNvPicPr>
                  </pic:nvPicPr>
                  <pic:blipFill>
                    <a:blip r:embed="rId50"/>
                    <a:srcRect/>
                    <a:stretch>
                      <a:fillRect/>
                    </a:stretch>
                  </pic:blipFill>
                  <pic:spPr bwMode="auto">
                    <a:xfrm>
                      <a:off x="0" y="0"/>
                      <a:ext cx="2113280" cy="526415"/>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pacing w:val="4"/>
          <w:sz w:val="28"/>
          <w:szCs w:val="28"/>
          <w:lang w:val="kk-KZ"/>
        </w:rPr>
        <w:t xml:space="preserve">Бұл реакцияға қатысқан заттардың екеуі түсті, екеуі түссіз: </w:t>
      </w:r>
      <w:r w:rsidRPr="0051603E">
        <w:rPr>
          <w:rFonts w:ascii="Times New Roman" w:hAnsi="Times New Roman" w:cs="Times New Roman"/>
          <w:spacing w:val="4"/>
          <w:sz w:val="28"/>
          <w:szCs w:val="28"/>
          <w:lang w:val="en-US"/>
        </w:rPr>
        <w:t>FeCl</w:t>
      </w:r>
      <w:r w:rsidRPr="0051603E">
        <w:rPr>
          <w:rFonts w:ascii="Times New Roman" w:hAnsi="Times New Roman" w:cs="Times New Roman"/>
          <w:spacing w:val="4"/>
          <w:sz w:val="28"/>
          <w:szCs w:val="28"/>
          <w:vertAlign w:val="subscript"/>
          <w:lang w:val="en-US"/>
        </w:rPr>
        <w:t>3</w:t>
      </w:r>
      <w:r w:rsidRPr="0051603E">
        <w:rPr>
          <w:rFonts w:ascii="Times New Roman" w:hAnsi="Times New Roman" w:cs="Times New Roman"/>
          <w:spacing w:val="4"/>
          <w:sz w:val="28"/>
          <w:szCs w:val="28"/>
          <w:lang w:val="en-US"/>
        </w:rPr>
        <w:t>(c)</w:t>
      </w:r>
      <w:r w:rsidRPr="0051603E">
        <w:rPr>
          <w:rFonts w:ascii="Times New Roman" w:hAnsi="Times New Roman" w:cs="Times New Roman"/>
          <w:spacing w:val="4"/>
          <w:sz w:val="28"/>
          <w:szCs w:val="28"/>
          <w:lang w:val="kk-KZ"/>
        </w:rPr>
        <w:t xml:space="preserve"> – сарғыш түсті, </w:t>
      </w:r>
      <w:r w:rsidRPr="0051603E">
        <w:rPr>
          <w:rFonts w:ascii="Times New Roman" w:hAnsi="Times New Roman" w:cs="Times New Roman"/>
          <w:spacing w:val="4"/>
          <w:sz w:val="28"/>
          <w:szCs w:val="28"/>
          <w:lang w:val="en-US"/>
        </w:rPr>
        <w:t>Fe(CNS)</w:t>
      </w:r>
      <w:r w:rsidRPr="0051603E">
        <w:rPr>
          <w:rFonts w:ascii="Times New Roman" w:hAnsi="Times New Roman" w:cs="Times New Roman"/>
          <w:spacing w:val="4"/>
          <w:sz w:val="28"/>
          <w:szCs w:val="28"/>
          <w:vertAlign w:val="subscript"/>
          <w:lang w:val="en-US"/>
        </w:rPr>
        <w:t>3</w:t>
      </w:r>
      <w:r w:rsidRPr="0051603E">
        <w:rPr>
          <w:rFonts w:ascii="Times New Roman" w:hAnsi="Times New Roman" w:cs="Times New Roman"/>
          <w:spacing w:val="4"/>
          <w:sz w:val="28"/>
          <w:szCs w:val="28"/>
          <w:lang w:val="en-US"/>
        </w:rPr>
        <w:t xml:space="preserve">(c) </w:t>
      </w:r>
      <w:r w:rsidRPr="0051603E">
        <w:rPr>
          <w:rFonts w:ascii="Times New Roman" w:hAnsi="Times New Roman" w:cs="Times New Roman"/>
          <w:spacing w:val="4"/>
          <w:sz w:val="28"/>
          <w:szCs w:val="28"/>
          <w:lang w:val="kk-KZ"/>
        </w:rPr>
        <w:t xml:space="preserve">– қан қызыл түсті, ал </w:t>
      </w:r>
      <w:r w:rsidRPr="0051603E">
        <w:rPr>
          <w:rFonts w:ascii="Times New Roman" w:hAnsi="Times New Roman" w:cs="Times New Roman"/>
          <w:spacing w:val="4"/>
          <w:sz w:val="28"/>
          <w:szCs w:val="28"/>
          <w:lang w:val="en-US"/>
        </w:rPr>
        <w:t>NH</w:t>
      </w:r>
      <w:r w:rsidRPr="0051603E">
        <w:rPr>
          <w:rFonts w:ascii="Times New Roman" w:hAnsi="Times New Roman" w:cs="Times New Roman"/>
          <w:spacing w:val="4"/>
          <w:sz w:val="28"/>
          <w:szCs w:val="28"/>
          <w:vertAlign w:val="subscript"/>
          <w:lang w:val="en-US"/>
        </w:rPr>
        <w:t>4</w:t>
      </w:r>
      <w:r w:rsidRPr="0051603E">
        <w:rPr>
          <w:rFonts w:ascii="Times New Roman" w:hAnsi="Times New Roman" w:cs="Times New Roman"/>
          <w:spacing w:val="4"/>
          <w:sz w:val="28"/>
          <w:szCs w:val="28"/>
          <w:lang w:val="en-US"/>
        </w:rPr>
        <w:t>CNS(c)</w:t>
      </w:r>
      <w:r w:rsidRPr="0051603E">
        <w:rPr>
          <w:rFonts w:ascii="Times New Roman" w:hAnsi="Times New Roman" w:cs="Times New Roman"/>
          <w:spacing w:val="4"/>
          <w:sz w:val="28"/>
          <w:szCs w:val="28"/>
          <w:lang w:val="kk-KZ"/>
        </w:rPr>
        <w:t xml:space="preserve">, </w:t>
      </w:r>
      <w:r w:rsidRPr="0051603E">
        <w:rPr>
          <w:rFonts w:ascii="Times New Roman" w:hAnsi="Times New Roman" w:cs="Times New Roman"/>
          <w:spacing w:val="4"/>
          <w:sz w:val="28"/>
          <w:szCs w:val="28"/>
          <w:lang w:val="en-US"/>
        </w:rPr>
        <w:t>NH</w:t>
      </w:r>
      <w:r w:rsidRPr="0051603E">
        <w:rPr>
          <w:rFonts w:ascii="Times New Roman" w:hAnsi="Times New Roman" w:cs="Times New Roman"/>
          <w:spacing w:val="4"/>
          <w:sz w:val="28"/>
          <w:szCs w:val="28"/>
          <w:vertAlign w:val="subscript"/>
          <w:lang w:val="en-US"/>
        </w:rPr>
        <w:t>4</w:t>
      </w:r>
      <w:r w:rsidRPr="0051603E">
        <w:rPr>
          <w:rFonts w:ascii="Times New Roman" w:hAnsi="Times New Roman" w:cs="Times New Roman"/>
          <w:spacing w:val="4"/>
          <w:sz w:val="28"/>
          <w:szCs w:val="28"/>
          <w:lang w:val="en-US"/>
        </w:rPr>
        <w:t>Cl(c)</w:t>
      </w:r>
      <w:r w:rsidRPr="0051603E">
        <w:rPr>
          <w:rFonts w:ascii="Times New Roman" w:hAnsi="Times New Roman" w:cs="Times New Roman"/>
          <w:spacing w:val="4"/>
          <w:sz w:val="28"/>
          <w:szCs w:val="28"/>
          <w:lang w:val="kk-KZ"/>
        </w:rPr>
        <w:t xml:space="preserve"> – түссіз. Реакцияны жасаған кезде темір (ІІІ) хлоридінің түсін қан-қызыл түсті темір роданидінікі басып кетеді де, сынауықтағы ерітінді қан-қызыл болып көрінеді</w:t>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енді тепе-теңдікті ығыстыру мақсатында сынауықтағы ерітіндіні төртке бөліп, бірін – салыстыру мақсатында қалтырып, қалғанына  - NH</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Cl (кр), FeCl</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(конц.), NH</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CNS (конц.) ерітінділерін кезекпен құю арқылы тепе-теңдіктің қай бағытқа ығысқандығын, тепе-теңдіктің ығысуына концентрация әсерін түсінуімізге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Аммоний роданидінің концентрлі ерітіндісін қосу, оның темір (ІІІ) хлоридінің молекулаларымен тағы да қосымша әрекеттесіп, реакция нәтижесінде түзілетін темір (ІІІ) роданидінің мөлшерін арттырады.Яғни, реакция тура бағытқа ығысады,</w:t>
      </w:r>
      <w:r w:rsidRPr="0051603E">
        <w:rPr>
          <w:rFonts w:ascii="Times New Roman" w:hAnsi="Times New Roman" w:cs="Times New Roman"/>
          <w:i/>
          <w:sz w:val="28"/>
          <w:szCs w:val="28"/>
          <w:lang w:val="kk-KZ"/>
        </w:rPr>
        <w:t>V</w:t>
      </w:r>
      <w:r w:rsidRPr="0051603E">
        <w:rPr>
          <w:rFonts w:ascii="Times New Roman" w:hAnsi="Times New Roman" w:cs="Times New Roman"/>
          <w:i/>
          <w:sz w:val="28"/>
          <w:szCs w:val="28"/>
          <w:vertAlign w:val="subscript"/>
          <w:lang w:val="kk-KZ"/>
        </w:rPr>
        <w:t>T</w:t>
      </w:r>
      <w:r w:rsidRPr="0051603E">
        <w:rPr>
          <w:rFonts w:ascii="Times New Roman" w:hAnsi="Times New Roman" w:cs="Times New Roman"/>
          <w:i/>
          <w:sz w:val="28"/>
          <w:szCs w:val="28"/>
          <w:lang w:val="kk-KZ"/>
        </w:rPr>
        <w:t>&gt;V</w:t>
      </w:r>
      <w:r w:rsidRPr="0051603E">
        <w:rPr>
          <w:rFonts w:ascii="Times New Roman" w:hAnsi="Times New Roman" w:cs="Times New Roman"/>
          <w:i/>
          <w:sz w:val="28"/>
          <w:szCs w:val="28"/>
          <w:vertAlign w:val="subscript"/>
          <w:lang w:val="kk-KZ"/>
        </w:rPr>
        <w:t>K</w:t>
      </w:r>
      <w:r w:rsidRPr="0051603E">
        <w:rPr>
          <w:rFonts w:ascii="Times New Roman" w:hAnsi="Times New Roman" w:cs="Times New Roman"/>
          <w:sz w:val="28"/>
          <w:szCs w:val="28"/>
          <w:lang w:val="kk-KZ"/>
        </w:rPr>
        <w:t xml:space="preserve"> оны ерітінді бояуының қаныққандығынан көруге болады.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Ал, аммоний хлоридінің кристалдарын қосымша салу – оның қан-қызыл түсті темір роданидімен әрекеттесуіне тура келеді де, реакция кері бағытқа ығысады,</w:t>
      </w:r>
      <w:r w:rsidRPr="0051603E">
        <w:rPr>
          <w:rFonts w:ascii="Times New Roman" w:hAnsi="Times New Roman" w:cs="Times New Roman"/>
          <w:i/>
          <w:sz w:val="28"/>
          <w:szCs w:val="28"/>
          <w:lang w:val="kk-KZ"/>
        </w:rPr>
        <w:t>V</w:t>
      </w:r>
      <w:r w:rsidRPr="0051603E">
        <w:rPr>
          <w:rFonts w:ascii="Times New Roman" w:hAnsi="Times New Roman" w:cs="Times New Roman"/>
          <w:i/>
          <w:sz w:val="28"/>
          <w:szCs w:val="28"/>
          <w:vertAlign w:val="subscript"/>
          <w:lang w:val="kk-KZ"/>
        </w:rPr>
        <w:t>T</w:t>
      </w:r>
      <w:r w:rsidRPr="0051603E">
        <w:rPr>
          <w:rFonts w:ascii="Times New Roman" w:hAnsi="Times New Roman" w:cs="Times New Roman"/>
          <w:i/>
          <w:sz w:val="28"/>
          <w:szCs w:val="28"/>
          <w:lang w:val="kk-KZ"/>
        </w:rPr>
        <w:t>&lt;V</w:t>
      </w:r>
      <w:r w:rsidRPr="0051603E">
        <w:rPr>
          <w:rFonts w:ascii="Times New Roman" w:hAnsi="Times New Roman" w:cs="Times New Roman"/>
          <w:i/>
          <w:sz w:val="28"/>
          <w:szCs w:val="28"/>
          <w:vertAlign w:val="subscript"/>
          <w:lang w:val="kk-KZ"/>
        </w:rPr>
        <w:t>K</w:t>
      </w:r>
      <w:r w:rsidRPr="0051603E">
        <w:rPr>
          <w:rFonts w:ascii="Times New Roman" w:hAnsi="Times New Roman" w:cs="Times New Roman"/>
          <w:sz w:val="28"/>
          <w:szCs w:val="28"/>
          <w:lang w:val="kk-KZ"/>
        </w:rPr>
        <w:t xml:space="preserve"> сондықтан сынауықтағы ерітінді түсі солғынданады.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Олай болса, </w:t>
      </w:r>
      <w:r w:rsidRPr="0051603E">
        <w:rPr>
          <w:rFonts w:ascii="Times New Roman" w:hAnsi="Times New Roman" w:cs="Times New Roman"/>
          <w:sz w:val="28"/>
          <w:szCs w:val="28"/>
          <w:u w:val="single"/>
          <w:lang w:val="kk-KZ"/>
        </w:rPr>
        <w:t>тепе-теңдікте тұрған жүйедегі заттардың біреуінің концентрациясын арттыру, сол зат концентрациясының кемітіп, оның жұмсалу бағытына ығыстырса, ал зат концентрациясын кеміту – сол заттың концентрациясының арттыру бағытына қарай ығыстырады.</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3.</w:t>
      </w:r>
      <w:r w:rsidRPr="0051603E">
        <w:rPr>
          <w:rFonts w:ascii="Times New Roman" w:hAnsi="Times New Roman" w:cs="Times New Roman"/>
          <w:b/>
          <w:sz w:val="28"/>
          <w:szCs w:val="28"/>
          <w:lang w:val="kk-KZ"/>
        </w:rPr>
        <w:t>Қысымның әсері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А(кр) + 2В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(г) ↔ АВ</w:t>
      </w:r>
      <w:r w:rsidRPr="0051603E">
        <w:rPr>
          <w:rFonts w:ascii="Times New Roman" w:hAnsi="Times New Roman" w:cs="Times New Roman"/>
          <w:sz w:val="28"/>
          <w:szCs w:val="28"/>
          <w:vertAlign w:val="subscript"/>
          <w:lang w:val="kk-KZ"/>
        </w:rPr>
        <w:t>4</w:t>
      </w:r>
      <w:r w:rsidRPr="0051603E">
        <w:rPr>
          <w:rFonts w:ascii="Times New Roman" w:hAnsi="Times New Roman" w:cs="Times New Roman"/>
          <w:sz w:val="28"/>
          <w:szCs w:val="28"/>
          <w:lang w:val="kk-KZ"/>
        </w:rPr>
        <w:t xml:space="preserve"> (г)</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ν, моль</w:t>
      </w:r>
      <w:r w:rsidRPr="0051603E">
        <w:rPr>
          <w:rFonts w:ascii="Times New Roman" w:hAnsi="Times New Roman" w:cs="Times New Roman"/>
          <w:sz w:val="28"/>
          <w:szCs w:val="28"/>
          <w:lang w:val="kk-KZ"/>
        </w:rPr>
        <w:tab/>
        <w:t xml:space="preserve">  1</w:t>
      </w:r>
      <w:r w:rsidRPr="0051603E">
        <w:rPr>
          <w:rFonts w:ascii="Times New Roman" w:hAnsi="Times New Roman" w:cs="Times New Roman"/>
          <w:sz w:val="28"/>
          <w:szCs w:val="28"/>
          <w:lang w:val="kk-KZ"/>
        </w:rPr>
        <w:tab/>
        <w:t xml:space="preserve">       2</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  1</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V</w:t>
      </w:r>
      <w:r w:rsidRPr="0051603E">
        <w:rPr>
          <w:rFonts w:ascii="Times New Roman" w:hAnsi="Times New Roman" w:cs="Times New Roman"/>
          <w:sz w:val="28"/>
          <w:szCs w:val="28"/>
          <w:vertAlign w:val="subscript"/>
          <w:lang w:val="kk-KZ"/>
        </w:rPr>
        <w:t>o</w:t>
      </w:r>
      <w:r w:rsidRPr="0051603E">
        <w:rPr>
          <w:rFonts w:ascii="Times New Roman" w:hAnsi="Times New Roman" w:cs="Times New Roman"/>
          <w:sz w:val="28"/>
          <w:szCs w:val="28"/>
          <w:lang w:val="kk-KZ"/>
        </w:rPr>
        <w:t>, л</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     44,8</w:t>
      </w:r>
      <w:r w:rsidRPr="0051603E">
        <w:rPr>
          <w:rFonts w:ascii="Times New Roman" w:hAnsi="Times New Roman" w:cs="Times New Roman"/>
          <w:sz w:val="28"/>
          <w:szCs w:val="28"/>
          <w:lang w:val="kk-KZ"/>
        </w:rPr>
        <w:tab/>
        <w:t>22,4</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u w:val="single"/>
          <w:lang w:val="kk-KZ"/>
        </w:rPr>
      </w:pPr>
      <w:r w:rsidRPr="0051603E">
        <w:rPr>
          <w:rFonts w:ascii="Times New Roman" w:hAnsi="Times New Roman" w:cs="Times New Roman"/>
          <w:sz w:val="28"/>
          <w:szCs w:val="28"/>
          <w:lang w:val="kk-KZ"/>
        </w:rPr>
        <w:t xml:space="preserve">Қысым тепе-теңдікте тұрған жүйенің екі жағына да бірдей әсер етеді, бірақ, реакцияның сол жағындағы газ көлемі оң жағындағысынан екі есе көп. Сондықтан, </w:t>
      </w:r>
      <w:r w:rsidRPr="0051603E">
        <w:rPr>
          <w:rFonts w:ascii="Times New Roman" w:hAnsi="Times New Roman" w:cs="Times New Roman"/>
          <w:sz w:val="28"/>
          <w:szCs w:val="28"/>
          <w:u w:val="single"/>
          <w:lang w:val="kk-KZ"/>
        </w:rPr>
        <w:t>қысымды арттырғанда</w:t>
      </w:r>
      <w:r w:rsidRPr="0051603E">
        <w:rPr>
          <w:rFonts w:ascii="Times New Roman" w:hAnsi="Times New Roman" w:cs="Times New Roman"/>
          <w:sz w:val="28"/>
          <w:szCs w:val="28"/>
          <w:lang w:val="kk-KZ"/>
        </w:rPr>
        <w:t xml:space="preserve"> физиканың заңы бойынша </w:t>
      </w:r>
      <w:r w:rsidRPr="0051603E">
        <w:rPr>
          <w:rFonts w:ascii="Times New Roman" w:hAnsi="Times New Roman" w:cs="Times New Roman"/>
          <w:sz w:val="28"/>
          <w:szCs w:val="28"/>
          <w:u w:val="single"/>
          <w:lang w:val="kk-KZ"/>
        </w:rPr>
        <w:t>көлемдері теңескенше, көлемі көп жағынан аз жағына қарай ығысады, ал қысымды кеміту – керісінше әсер етеді.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Осы аталған факторлардың барлығының тепе-теңдікке әсерін </w:t>
      </w:r>
      <w:r w:rsidRPr="0051603E">
        <w:rPr>
          <w:rFonts w:ascii="Times New Roman" w:hAnsi="Times New Roman" w:cs="Times New Roman"/>
          <w:b/>
          <w:sz w:val="28"/>
          <w:szCs w:val="28"/>
          <w:lang w:val="kk-KZ"/>
        </w:rPr>
        <w:t>Ле-Шателье (1884) принципі</w:t>
      </w:r>
      <w:r w:rsidRPr="0051603E">
        <w:rPr>
          <w:rFonts w:ascii="Times New Roman" w:hAnsi="Times New Roman" w:cs="Times New Roman"/>
          <w:sz w:val="28"/>
          <w:szCs w:val="28"/>
          <w:lang w:val="kk-KZ"/>
        </w:rPr>
        <w:t xml:space="preserve"> жинақтап, тұжырымдайды (кесте 6.1)</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lang w:val="kk-KZ" w:eastAsia="kk-KZ"/>
        </w:rPr>
        <w:pict>
          <v:line id="_x0000_s1075" style="position:absolute;left:0;text-align:left;z-index:251672576" from="-4.45pt,.1pt" to="-4.45pt,36.1pt" strokeweight="3pt">
            <v:stroke linestyle="thinThin"/>
          </v:line>
        </w:pict>
      </w:r>
      <w:r w:rsidRPr="0051603E">
        <w:rPr>
          <w:rFonts w:ascii="Times New Roman" w:hAnsi="Times New Roman" w:cs="Times New Roman"/>
          <w:sz w:val="28"/>
          <w:szCs w:val="28"/>
          <w:lang w:val="kk-KZ"/>
        </w:rPr>
        <w:t>Тепе-теңдікте тұрған жүйенің жағдайының (t, c, p) біреуін өзгерту тепе-теңдікті сол өзгеріске қарсы әсер ететін бағытқа қарай ығыстырады.</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Олай болса, жүйеде сыртқы әсерді әлсіретін үдерістер пайда болады.</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Кесте 6.1. Ле-Шателье принципі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1980"/>
        <w:gridCol w:w="2160"/>
        <w:gridCol w:w="5040"/>
      </w:tblGrid>
      <w:tr w:rsidR="0051603E" w:rsidRPr="0051603E" w:rsidTr="001F1D70">
        <w:tc>
          <w:tcPr>
            <w:tcW w:w="5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w:t>
            </w:r>
          </w:p>
        </w:tc>
        <w:tc>
          <w:tcPr>
            <w:tcW w:w="198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Фактор</w:t>
            </w:r>
          </w:p>
        </w:tc>
        <w:tc>
          <w:tcPr>
            <w:tcW w:w="216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Фактор өзгерісі</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Тепе-теңдіктің ығысу бағыты</w:t>
            </w:r>
          </w:p>
        </w:tc>
      </w:tr>
      <w:tr w:rsidR="0051603E" w:rsidRPr="0051603E" w:rsidTr="001F1D70">
        <w:tc>
          <w:tcPr>
            <w:tcW w:w="540" w:type="dxa"/>
            <w:vMerge w:val="restart"/>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1</w:t>
            </w:r>
          </w:p>
        </w:tc>
        <w:tc>
          <w:tcPr>
            <w:tcW w:w="1980" w:type="dxa"/>
            <w:vMerge w:val="restart"/>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Концентрация</w:t>
            </w:r>
          </w:p>
        </w:tc>
        <w:tc>
          <w:tcPr>
            <w:tcW w:w="216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Арттыру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Концентрацияны кемітетін бағытқа</w:t>
            </w:r>
          </w:p>
        </w:tc>
      </w:tr>
      <w:tr w:rsidR="0051603E" w:rsidRPr="0051603E" w:rsidTr="001F1D70">
        <w:tc>
          <w:tcPr>
            <w:tcW w:w="54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198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2160" w:type="dxa"/>
            <w:vAlign w:val="center"/>
          </w:tcPr>
          <w:p w:rsidR="0051603E" w:rsidRPr="0051603E" w:rsidRDefault="0051603E" w:rsidP="001F1D70">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Кеміту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Концентрацияны арттыратын бағытқа</w:t>
            </w:r>
          </w:p>
        </w:tc>
      </w:tr>
      <w:tr w:rsidR="0051603E" w:rsidRPr="0051603E" w:rsidTr="001F1D70">
        <w:tc>
          <w:tcPr>
            <w:tcW w:w="540" w:type="dxa"/>
            <w:vMerge w:val="restart"/>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2</w:t>
            </w:r>
          </w:p>
        </w:tc>
        <w:tc>
          <w:tcPr>
            <w:tcW w:w="1980" w:type="dxa"/>
            <w:vMerge w:val="restart"/>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Температура</w:t>
            </w:r>
          </w:p>
        </w:tc>
        <w:tc>
          <w:tcPr>
            <w:tcW w:w="216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Арттыру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Эндотермиялық реакция бағытына</w:t>
            </w:r>
          </w:p>
        </w:tc>
      </w:tr>
      <w:tr w:rsidR="0051603E" w:rsidRPr="0051603E" w:rsidTr="001F1D70">
        <w:tc>
          <w:tcPr>
            <w:tcW w:w="54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198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2160" w:type="dxa"/>
            <w:vAlign w:val="center"/>
          </w:tcPr>
          <w:p w:rsidR="0051603E" w:rsidRPr="0051603E" w:rsidRDefault="0051603E" w:rsidP="001F1D70">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Кеміту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Экзотермиялық реакция бағытына</w:t>
            </w:r>
          </w:p>
        </w:tc>
      </w:tr>
      <w:tr w:rsidR="0051603E" w:rsidRPr="0051603E" w:rsidTr="001F1D70">
        <w:tc>
          <w:tcPr>
            <w:tcW w:w="540" w:type="dxa"/>
            <w:vMerge w:val="restart"/>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3</w:t>
            </w:r>
          </w:p>
        </w:tc>
        <w:tc>
          <w:tcPr>
            <w:tcW w:w="1980" w:type="dxa"/>
            <w:vMerge w:val="restart"/>
            <w:vAlign w:val="center"/>
          </w:tcPr>
          <w:p w:rsidR="0051603E" w:rsidRPr="0051603E" w:rsidRDefault="0051603E" w:rsidP="001F1D70">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Қысым</w:t>
            </w:r>
          </w:p>
        </w:tc>
        <w:tc>
          <w:tcPr>
            <w:tcW w:w="216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Арттыру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Көлемі аз жаққа</w:t>
            </w:r>
          </w:p>
        </w:tc>
      </w:tr>
      <w:tr w:rsidR="0051603E" w:rsidRPr="0051603E" w:rsidTr="001F1D70">
        <w:tc>
          <w:tcPr>
            <w:tcW w:w="54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1980" w:type="dxa"/>
            <w:vMerge/>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p>
        </w:tc>
        <w:tc>
          <w:tcPr>
            <w:tcW w:w="2160" w:type="dxa"/>
            <w:vAlign w:val="center"/>
          </w:tcPr>
          <w:p w:rsidR="0051603E" w:rsidRPr="0051603E" w:rsidRDefault="0051603E" w:rsidP="001F1D70">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       Кеміту</w:t>
            </w:r>
          </w:p>
        </w:tc>
        <w:tc>
          <w:tcPr>
            <w:tcW w:w="5040" w:type="dxa"/>
            <w:vAlign w:val="center"/>
          </w:tcPr>
          <w:p w:rsidR="0051603E" w:rsidRPr="0051603E" w:rsidRDefault="0051603E" w:rsidP="001F1D70">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Көлемі көп жаққа</w:t>
            </w:r>
          </w:p>
        </w:tc>
      </w:tr>
    </w:tbl>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 xml:space="preserve">§7 VI-тарауға қатысты «Химиялық кинетика» және «Тепе-теңдік» тақырыптары бойынша шығарылатын есептер </w:t>
      </w:r>
    </w:p>
    <w:p w:rsidR="0051603E" w:rsidRPr="0051603E" w:rsidRDefault="0051603E" w:rsidP="0051603E">
      <w:pPr>
        <w:tabs>
          <w:tab w:val="left" w:pos="-2340"/>
          <w:tab w:val="left" w:pos="-2160"/>
        </w:tabs>
        <w:ind w:firstLine="567"/>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түрлері және оларды шешу.</w:t>
      </w:r>
    </w:p>
    <w:p w:rsidR="0051603E" w:rsidRPr="0051603E" w:rsidRDefault="0051603E" w:rsidP="0051603E">
      <w:pPr>
        <w:tabs>
          <w:tab w:val="left" w:pos="-2340"/>
          <w:tab w:val="left" w:pos="-2160"/>
        </w:tabs>
        <w:ind w:firstLine="567"/>
        <w:jc w:val="center"/>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6.1 Мына реакция теңдеуімен өрнектелетін: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(с) → 3А(с) + 2В(с) реакцияға алынған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затының бастапқы концентрациясы 2,5 моль/л болса, оның 20%-і жұмсалғаннан кейінгі заттар концентрациясын және реакцияның бастапқы және есеп шартында көрсетілген жағдайдағы жылдамдығын есептеңіз.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66" style="position:absolute;left:0;text-align:left;rotation:-90;z-index:251663360" from="144.15pt,42.1pt" to="207.15pt,42.1pt"/>
        </w:pict>
      </w:r>
      <w:r w:rsidRPr="0051603E">
        <w:rPr>
          <w:rFonts w:ascii="Times New Roman" w:hAnsi="Times New Roman" w:cs="Times New Roman"/>
          <w:sz w:val="28"/>
          <w:szCs w:val="28"/>
          <w:lang w:val="kk-KZ"/>
        </w:rPr>
        <w:t>Берілгені:</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Шешуі: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1)С</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xml:space="preserve">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2,5 моль/л</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2)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(с) → 3А(с) + 2В(с)</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65" style="position:absolute;left:0;text-align:left;z-index:251662336" from="2.25pt,15.8pt" to="175.65pt,15.8pt"/>
        </w:pict>
      </w:r>
      <w:r w:rsidRPr="0051603E">
        <w:rPr>
          <w:rFonts w:ascii="Times New Roman" w:hAnsi="Times New Roman" w:cs="Times New Roman"/>
          <w:sz w:val="28"/>
          <w:szCs w:val="28"/>
          <w:lang w:val="kk-KZ"/>
        </w:rPr>
        <w:t>∆С(%) = 20%</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ν, моль       1               3           2</w:t>
      </w:r>
    </w:p>
    <w:p w:rsidR="0051603E" w:rsidRPr="0051603E" w:rsidRDefault="0051603E" w:rsidP="0051603E">
      <w:pPr>
        <w:tabs>
          <w:tab w:val="left" w:pos="-2340"/>
          <w:tab w:val="left" w:pos="-2160"/>
        </w:tabs>
        <w:ind w:left="1416" w:hanging="849"/>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С(А), С(В)</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3) алдымен жұмсалған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-затының</w:t>
      </w:r>
      <w:r w:rsidRPr="0051603E">
        <w:rPr>
          <w:rFonts w:ascii="Times New Roman" w:hAnsi="Times New Roman" w:cs="Times New Roman"/>
          <w:sz w:val="28"/>
          <w:szCs w:val="28"/>
          <w:lang w:val="kk-KZ"/>
        </w:rPr>
        <w:tab/>
      </w:r>
    </w:p>
    <w:p w:rsidR="0051603E" w:rsidRPr="0051603E" w:rsidRDefault="0051603E" w:rsidP="0051603E">
      <w:pPr>
        <w:tabs>
          <w:tab w:val="left" w:pos="-2340"/>
          <w:tab w:val="left" w:pos="-2160"/>
        </w:tabs>
        <w:ind w:left="1416" w:hanging="849"/>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υ</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υ</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 xml:space="preserve"> – ?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концентрациясын есептейміз.</w:t>
      </w:r>
    </w:p>
    <w:p w:rsidR="0051603E" w:rsidRPr="0051603E" w:rsidRDefault="0051603E" w:rsidP="0051603E">
      <w:pPr>
        <w:tabs>
          <w:tab w:val="left" w:pos="-2340"/>
          <w:tab w:val="left" w:pos="-2160"/>
        </w:tabs>
        <w:ind w:firstLine="3420"/>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С</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С</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xml:space="preserve"> –∆С(А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w:t>
      </w:r>
    </w:p>
    <w:p w:rsidR="0051603E" w:rsidRPr="0051603E" w:rsidRDefault="0051603E" w:rsidP="0051603E">
      <w:pPr>
        <w:tabs>
          <w:tab w:val="left" w:pos="-2340"/>
          <w:tab w:val="left" w:pos="-2160"/>
        </w:tabs>
        <w:ind w:firstLine="3420"/>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∆С(А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w:t>
      </w:r>
      <w:r w:rsidRPr="0051603E">
        <w:rPr>
          <w:rFonts w:ascii="Times New Roman" w:hAnsi="Times New Roman" w:cs="Times New Roman"/>
          <w:sz w:val="28"/>
          <w:szCs w:val="28"/>
        </w:rPr>
        <w:t>2,5</w:t>
      </w:r>
      <w:r w:rsidRPr="0051603E">
        <w:rPr>
          <w:rFonts w:ascii="Times New Roman" w:hAnsi="Times New Roman" w:cs="Times New Roman"/>
          <w:sz w:val="28"/>
          <w:szCs w:val="28"/>
          <w:lang w:val="kk-KZ"/>
        </w:rPr>
        <w:t>·</w:t>
      </w:r>
      <w:r w:rsidRPr="0051603E">
        <w:rPr>
          <w:rFonts w:ascii="Times New Roman" w:hAnsi="Times New Roman" w:cs="Times New Roman"/>
          <w:sz w:val="28"/>
          <w:szCs w:val="28"/>
        </w:rPr>
        <w:t>0,2 = 0,5моль/л</w:t>
      </w:r>
    </w:p>
    <w:p w:rsidR="0051603E" w:rsidRPr="0051603E" w:rsidRDefault="0051603E" w:rsidP="0051603E">
      <w:pPr>
        <w:tabs>
          <w:tab w:val="left" w:pos="-2340"/>
          <w:tab w:val="left" w:pos="-2160"/>
        </w:tabs>
        <w:jc w:val="center"/>
        <w:rPr>
          <w:rFonts w:ascii="Times New Roman" w:hAnsi="Times New Roman" w:cs="Times New Roman"/>
          <w:sz w:val="28"/>
          <w:szCs w:val="28"/>
          <w:lang w:val="kk-KZ"/>
        </w:rPr>
      </w:pPr>
      <w:r w:rsidRPr="0051603E">
        <w:rPr>
          <w:rFonts w:ascii="Times New Roman" w:hAnsi="Times New Roman" w:cs="Times New Roman"/>
          <w:sz w:val="28"/>
          <w:szCs w:val="28"/>
          <w:lang w:val="kk-KZ"/>
        </w:rPr>
        <w:t>С</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2,5 – 0,5 = 2 моль/л.</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4) енді реакция нәтижесінде түзілетін А және В заттарының концентрациясын теңдеу бойынша есептейміз.</w:t>
      </w: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1 моль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жұмсалса:3 моль А түзіледі </w:t>
      </w:r>
    </w:p>
    <w:p w:rsidR="0051603E" w:rsidRPr="0051603E" w:rsidRDefault="0051603E" w:rsidP="0051603E">
      <w:pPr>
        <w:tabs>
          <w:tab w:val="left" w:pos="-2340"/>
          <w:tab w:val="left" w:pos="-2160"/>
        </w:tabs>
        <w:rPr>
          <w:rFonts w:ascii="Times New Roman" w:hAnsi="Times New Roman" w:cs="Times New Roman"/>
          <w:sz w:val="28"/>
          <w:szCs w:val="28"/>
          <w:lang w:val="kk-KZ"/>
        </w:rPr>
      </w:pPr>
      <w:r w:rsidRPr="0051603E">
        <w:rPr>
          <w:rFonts w:ascii="Times New Roman" w:hAnsi="Times New Roman" w:cs="Times New Roman"/>
          <w:sz w:val="28"/>
          <w:szCs w:val="28"/>
          <w:lang w:val="kk-KZ"/>
        </w:rPr>
        <w:t>0,5 моль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жұмсалса: Х моль А түзіледі</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Х = 1,5 моль/л</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1 моль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жұмсалса: 2 моль В түзілсе </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0,5 моль 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жұмсалса: Х моль В түзілсе</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Х = 1 моль/л</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5) енді реакцияның кинетикалық теңдеуін жазып, жылдамдықтарын есептейміз.</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υ = К· С(А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kk-KZ"/>
        </w:rPr>
        <w:tab/>
        <w:t xml:space="preserve"> υ</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xml:space="preserve"> = К· С(А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υ</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 xml:space="preserve"> = К· С</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(А</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В</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kk-KZ"/>
        </w:rPr>
        <w:tab/>
        <w:t xml:space="preserve"> υ</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 xml:space="preserve"> = 2,5 К;  υ</w:t>
      </w:r>
      <w:r w:rsidRPr="0051603E">
        <w:rPr>
          <w:rFonts w:ascii="Times New Roman" w:hAnsi="Times New Roman" w:cs="Times New Roman"/>
          <w:sz w:val="28"/>
          <w:szCs w:val="28"/>
          <w:vertAlign w:val="subscript"/>
          <w:lang w:val="kk-KZ"/>
        </w:rPr>
        <w:t>τ</w:t>
      </w:r>
      <w:r w:rsidRPr="0051603E">
        <w:rPr>
          <w:rFonts w:ascii="Times New Roman" w:hAnsi="Times New Roman" w:cs="Times New Roman"/>
          <w:sz w:val="28"/>
          <w:szCs w:val="28"/>
          <w:lang w:val="kk-KZ"/>
        </w:rPr>
        <w:t xml:space="preserve"> = 2К</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Жауабы: 1,5; 1 моль, 2,5 К, 2</w:t>
      </w:r>
      <w:r w:rsidRPr="0051603E">
        <w:rPr>
          <w:rFonts w:ascii="Times New Roman" w:hAnsi="Times New Roman" w:cs="Times New Roman"/>
          <w:sz w:val="28"/>
          <w:szCs w:val="28"/>
          <w:lang w:val="kk-KZ"/>
        </w:rPr>
        <w:tab/>
        <w:t>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6.2 Реакцияның температуралық коэффициенті 3-ке тең бастапқы температура 80 </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С болғанда реакция 5 секундтажүрсе, оның температурасын 40</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-қа дейін төмендеткенде реакция қанша уақытта жүреді?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Берілгені:</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Шешуі: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68" style="position:absolute;left:0;text-align:left;z-index:251665408" from="106.35pt,1.7pt" to="107.55pt,139.95pt"/>
        </w:pict>
      </w:r>
      <w:r w:rsidRPr="0051603E">
        <w:rPr>
          <w:rFonts w:ascii="Times New Roman" w:hAnsi="Times New Roman" w:cs="Times New Roman"/>
          <w:sz w:val="28"/>
          <w:szCs w:val="28"/>
          <w:lang w:val="kk-KZ"/>
        </w:rPr>
        <w:t xml:space="preserve">1)γ = 3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2)</w:t>
      </w:r>
      <w:r w:rsidRPr="0051603E">
        <w:rPr>
          <w:rFonts w:ascii="Times New Roman" w:hAnsi="Times New Roman" w:cs="Times New Roman"/>
          <w:noProof/>
          <w:position w:val="-32"/>
          <w:sz w:val="28"/>
          <w:szCs w:val="28"/>
        </w:rPr>
        <w:drawing>
          <wp:inline distT="0" distB="0" distL="0" distR="0">
            <wp:extent cx="741680" cy="526415"/>
            <wp:effectExtent l="19050" t="0" r="1270" b="0"/>
            <wp:docPr id="1374" name="Рисунок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pic:cNvPicPr>
                      <a:picLocks noChangeAspect="1" noChangeArrowheads="1"/>
                    </pic:cNvPicPr>
                  </pic:nvPicPr>
                  <pic:blipFill>
                    <a:blip r:embed="rId51"/>
                    <a:srcRect/>
                    <a:stretch>
                      <a:fillRect/>
                    </a:stretch>
                  </pic:blipFill>
                  <pic:spPr bwMode="auto">
                    <a:xfrm>
                      <a:off x="0" y="0"/>
                      <a:ext cx="741680" cy="526415"/>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t</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 xml:space="preserve"> = 80</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vertAlign w:val="superscript"/>
          <w:lang w:val="kk-KZ"/>
        </w:rPr>
        <w:tab/>
      </w:r>
      <w:r w:rsidRPr="0051603E">
        <w:rPr>
          <w:rFonts w:ascii="Times New Roman" w:hAnsi="Times New Roman" w:cs="Times New Roman"/>
          <w:sz w:val="28"/>
          <w:szCs w:val="28"/>
          <w:vertAlign w:val="superscript"/>
          <w:lang w:val="kk-KZ"/>
        </w:rPr>
        <w:tab/>
      </w:r>
      <w:r w:rsidRPr="0051603E">
        <w:rPr>
          <w:rFonts w:ascii="Times New Roman" w:hAnsi="Times New Roman" w:cs="Times New Roman"/>
          <w:sz w:val="28"/>
          <w:szCs w:val="28"/>
          <w:lang w:val="kk-KZ"/>
        </w:rPr>
        <w:tab/>
      </w:r>
      <w:r w:rsidRPr="0051603E">
        <w:rPr>
          <w:rFonts w:ascii="Times New Roman" w:hAnsi="Times New Roman" w:cs="Times New Roman"/>
          <w:noProof/>
          <w:position w:val="-34"/>
          <w:sz w:val="28"/>
          <w:szCs w:val="28"/>
        </w:rPr>
        <w:drawing>
          <wp:inline distT="0" distB="0" distL="0" distR="0">
            <wp:extent cx="1405890" cy="560705"/>
            <wp:effectExtent l="0" t="0" r="0" b="0"/>
            <wp:docPr id="1375" name="Рисунок 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5"/>
                    <pic:cNvPicPr>
                      <a:picLocks noChangeAspect="1" noChangeArrowheads="1"/>
                    </pic:cNvPicPr>
                  </pic:nvPicPr>
                  <pic:blipFill>
                    <a:blip r:embed="rId52"/>
                    <a:srcRect/>
                    <a:stretch>
                      <a:fillRect/>
                    </a:stretch>
                  </pic:blipFill>
                  <pic:spPr bwMode="auto">
                    <a:xfrm>
                      <a:off x="0" y="0"/>
                      <a:ext cx="1405890" cy="560705"/>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t</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40</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3)</w:t>
      </w:r>
      <w:r w:rsidRPr="0051603E">
        <w:rPr>
          <w:rFonts w:ascii="Times New Roman" w:hAnsi="Times New Roman" w:cs="Times New Roman"/>
          <w:noProof/>
          <w:position w:val="-14"/>
          <w:sz w:val="28"/>
          <w:szCs w:val="28"/>
        </w:rPr>
        <w:drawing>
          <wp:inline distT="0" distB="0" distL="0" distR="0">
            <wp:extent cx="1190625" cy="293370"/>
            <wp:effectExtent l="0" t="0" r="0" b="0"/>
            <wp:docPr id="1376" name="Рисунок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6"/>
                    <pic:cNvPicPr>
                      <a:picLocks noChangeAspect="1" noChangeArrowheads="1"/>
                    </pic:cNvPicPr>
                  </pic:nvPicPr>
                  <pic:blipFill>
                    <a:blip r:embed="rId53"/>
                    <a:srcRect/>
                    <a:stretch>
                      <a:fillRect/>
                    </a:stretch>
                  </pic:blipFill>
                  <pic:spPr bwMode="auto">
                    <a:xfrm>
                      <a:off x="0" y="0"/>
                      <a:ext cx="1190625" cy="293370"/>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τ</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 5 сек</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en-US"/>
        </w:rPr>
        <w:t>τ</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5· 81 = 405 сек = 6мин, 75 сек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67" style="position:absolute;left:0;text-align:left;z-index:251664384" from="23.05pt,.95pt" to="107.55pt,.95pt"/>
        </w:pict>
      </w:r>
      <w:r w:rsidRPr="0051603E">
        <w:rPr>
          <w:rFonts w:ascii="Times New Roman" w:hAnsi="Times New Roman" w:cs="Times New Roman"/>
          <w:sz w:val="28"/>
          <w:szCs w:val="28"/>
          <w:lang w:val="kk-KZ"/>
        </w:rPr>
        <w:t>τ</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Жауабы: 6 мин,75 сек.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6.3 Мына тепе-теңдікте 2SO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2SO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заттардың тепе-теңдік орнаған кездегі концентрациялары 5 моль/л болса, тепе-теңдік константасын және күкірттің (ІV) оксиді мен оттегінің бастапқы концентрацияларын есептеңіз.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Берілгені:</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Шешуі: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en-US"/>
        </w:rPr>
      </w:pPr>
      <w:r w:rsidRPr="0051603E">
        <w:rPr>
          <w:rFonts w:ascii="Times New Roman" w:hAnsi="Times New Roman" w:cs="Times New Roman"/>
          <w:noProof/>
          <w:sz w:val="28"/>
          <w:szCs w:val="28"/>
        </w:rPr>
        <w:pict>
          <v:line id="_x0000_s1070" style="position:absolute;left:0;text-align:left;z-index:251667456" from="198pt,0" to="198pt,63pt"/>
        </w:pict>
      </w:r>
      <w:r w:rsidRPr="0051603E">
        <w:rPr>
          <w:rFonts w:ascii="Times New Roman" w:hAnsi="Times New Roman" w:cs="Times New Roman"/>
          <w:sz w:val="28"/>
          <w:szCs w:val="28"/>
          <w:lang w:val="kk-KZ"/>
        </w:rPr>
        <w:t>1)[SO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]=[SO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]=5 моль/л</w:t>
      </w:r>
      <w:r w:rsidRPr="0051603E">
        <w:rPr>
          <w:rFonts w:ascii="Times New Roman" w:hAnsi="Times New Roman" w:cs="Times New Roman"/>
          <w:sz w:val="28"/>
          <w:szCs w:val="28"/>
          <w:lang w:val="en-US"/>
        </w:rPr>
        <w:tab/>
      </w:r>
      <w:r w:rsidRPr="0051603E">
        <w:rPr>
          <w:rFonts w:ascii="Times New Roman" w:hAnsi="Times New Roman" w:cs="Times New Roman"/>
          <w:sz w:val="28"/>
          <w:szCs w:val="28"/>
          <w:lang w:val="en-US"/>
        </w:rPr>
        <w:tab/>
      </w:r>
      <w:r w:rsidRPr="0051603E">
        <w:rPr>
          <w:rFonts w:ascii="Times New Roman" w:hAnsi="Times New Roman" w:cs="Times New Roman"/>
          <w:sz w:val="28"/>
          <w:szCs w:val="28"/>
          <w:lang w:val="kk-KZ"/>
        </w:rPr>
        <w:t>2)</w:t>
      </w:r>
      <w:r w:rsidRPr="0051603E">
        <w:rPr>
          <w:rFonts w:ascii="Times New Roman" w:hAnsi="Times New Roman" w:cs="Times New Roman"/>
          <w:sz w:val="28"/>
          <w:szCs w:val="28"/>
          <w:lang w:val="en-US"/>
        </w:rPr>
        <w:tab/>
      </w:r>
      <w:r w:rsidRPr="0051603E">
        <w:rPr>
          <w:rFonts w:ascii="Times New Roman" w:hAnsi="Times New Roman" w:cs="Times New Roman"/>
          <w:sz w:val="28"/>
          <w:szCs w:val="28"/>
          <w:lang w:val="kk-KZ"/>
        </w:rPr>
        <w:t>2SO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2SO</w:t>
      </w:r>
      <w:r w:rsidRPr="0051603E">
        <w:rPr>
          <w:rFonts w:ascii="Times New Roman" w:hAnsi="Times New Roman" w:cs="Times New Roman"/>
          <w:sz w:val="28"/>
          <w:szCs w:val="28"/>
          <w:vertAlign w:val="subscript"/>
          <w:lang w:val="kk-KZ"/>
        </w:rPr>
        <w:t>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69" style="position:absolute;left:0;text-align:left;z-index:251666432" from="27pt,.6pt" to="198pt,.6pt"/>
        </w:pict>
      </w:r>
      <w:proofErr w:type="gramStart"/>
      <w:r w:rsidRPr="0051603E">
        <w:rPr>
          <w:rFonts w:ascii="Times New Roman" w:hAnsi="Times New Roman" w:cs="Times New Roman"/>
          <w:sz w:val="28"/>
          <w:szCs w:val="28"/>
          <w:lang w:val="en-US"/>
        </w:rPr>
        <w:t>C</w:t>
      </w:r>
      <w:r w:rsidRPr="0051603E">
        <w:rPr>
          <w:rFonts w:ascii="Times New Roman" w:hAnsi="Times New Roman" w:cs="Times New Roman"/>
          <w:sz w:val="28"/>
          <w:szCs w:val="28"/>
          <w:vertAlign w:val="subscript"/>
          <w:lang w:val="kk-KZ"/>
        </w:rPr>
        <w:t>б</w:t>
      </w:r>
      <w:r w:rsidRPr="0051603E">
        <w:rPr>
          <w:rFonts w:ascii="Times New Roman" w:hAnsi="Times New Roman" w:cs="Times New Roman"/>
          <w:sz w:val="28"/>
          <w:szCs w:val="28"/>
          <w:lang w:val="kk-KZ"/>
        </w:rPr>
        <w:t>(</w:t>
      </w:r>
      <w:proofErr w:type="gramEnd"/>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      ν, моль</w:t>
      </w:r>
      <w:r w:rsidRPr="0051603E">
        <w:rPr>
          <w:rFonts w:ascii="Times New Roman" w:hAnsi="Times New Roman" w:cs="Times New Roman"/>
          <w:sz w:val="28"/>
          <w:szCs w:val="28"/>
          <w:lang w:val="kk-KZ"/>
        </w:rPr>
        <w:tab/>
        <w:t xml:space="preserve">    2        1           2</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076" type="#_x0000_t75" style="position:absolute;left:0;text-align:left;margin-left:342pt;margin-top:3.8pt;width:93.2pt;height:32.8pt;z-index:251673600">
            <v:imagedata r:id="rId54" o:title=""/>
            <w10:wrap type="square"/>
          </v:shape>
          <o:OLEObject Type="Embed" ProgID="Equation.3" ShapeID="_x0000_s1076" DrawAspect="Content" ObjectID="_1536601819" r:id="rId55"/>
        </w:pict>
      </w:r>
      <w:r w:rsidRPr="0051603E">
        <w:rPr>
          <w:rFonts w:ascii="Times New Roman" w:hAnsi="Times New Roman" w:cs="Times New Roman"/>
          <w:sz w:val="28"/>
          <w:szCs w:val="28"/>
          <w:lang w:val="kk-KZ"/>
        </w:rPr>
        <w:t xml:space="preserve">К – ?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3) </w:t>
      </w:r>
      <w:r w:rsidRPr="0051603E">
        <w:rPr>
          <w:rFonts w:ascii="Times New Roman" w:hAnsi="Times New Roman" w:cs="Times New Roman"/>
          <w:noProof/>
          <w:position w:val="-30"/>
          <w:sz w:val="28"/>
          <w:szCs w:val="28"/>
        </w:rPr>
        <w:drawing>
          <wp:inline distT="0" distB="0" distL="0" distR="0">
            <wp:extent cx="1250950" cy="474345"/>
            <wp:effectExtent l="0" t="0" r="6350" b="0"/>
            <wp:docPr id="1377" name="Рисунок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pic:cNvPicPr>
                      <a:picLocks noChangeAspect="1" noChangeArrowheads="1"/>
                    </pic:cNvPicPr>
                  </pic:nvPicPr>
                  <pic:blipFill>
                    <a:blip r:embed="rId56"/>
                    <a:srcRect/>
                    <a:stretch>
                      <a:fillRect/>
                    </a:stretch>
                  </pic:blipFill>
                  <pic:spPr bwMode="auto">
                    <a:xfrm>
                      <a:off x="0" y="0"/>
                      <a:ext cx="1250950" cy="474345"/>
                    </a:xfrm>
                    <a:prstGeom prst="rect">
                      <a:avLst/>
                    </a:prstGeom>
                    <a:noFill/>
                    <a:ln w="9525">
                      <a:noFill/>
                      <a:miter lim="800000"/>
                      <a:headEnd/>
                      <a:tailEnd/>
                    </a:ln>
                  </pic:spPr>
                </pic:pic>
              </a:graphicData>
            </a:graphic>
          </wp:inline>
        </w:drawing>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Енді реакцияға қатысқан 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және 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заттарының бастапқы концентрациясын SO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затының тепе-теңдік орнаған сәттегі концентрациясы бойынша есептейміз, өйткені ол заттың реакцияның басындағы концен</w:t>
      </w:r>
      <w:r w:rsidRPr="0051603E">
        <w:rPr>
          <w:rFonts w:ascii="Times New Roman" w:hAnsi="Times New Roman" w:cs="Times New Roman"/>
          <w:sz w:val="28"/>
          <w:szCs w:val="28"/>
          <w:lang w:val="kk-KZ"/>
        </w:rPr>
        <w:softHyphen/>
        <w:t xml:space="preserve">трациясы нөлге тең болады. </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 теңдеуі бойынша пропорция құрамыз.</w:t>
      </w:r>
    </w:p>
    <w:p w:rsidR="0051603E" w:rsidRPr="0051603E" w:rsidRDefault="0051603E" w:rsidP="0051603E">
      <w:pPr>
        <w:tabs>
          <w:tab w:val="left" w:pos="-2340"/>
          <w:tab w:val="left" w:pos="-2160"/>
        </w:tabs>
        <w:ind w:left="952" w:hanging="385"/>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4) 2 моль 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жұмсалғанда : 2 моль SO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түзіледі = Х моль SO</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жұмсалғанда : 5моль SO</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xml:space="preserve"> түзіледі.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X = 5 </w:t>
      </w:r>
      <w:r w:rsidRPr="0051603E">
        <w:rPr>
          <w:rFonts w:ascii="Times New Roman" w:hAnsi="Times New Roman" w:cs="Times New Roman"/>
          <w:sz w:val="28"/>
          <w:szCs w:val="28"/>
          <w:lang w:val="kk-KZ"/>
        </w:rPr>
        <w:t xml:space="preserve">моль </w:t>
      </w:r>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kk-KZ"/>
        </w:rPr>
        <w:t>.</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5) С</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 [SO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 </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C;</w:t>
      </w:r>
      <w:r w:rsidRPr="0051603E">
        <w:rPr>
          <w:rFonts w:ascii="Times New Roman" w:hAnsi="Times New Roman" w:cs="Times New Roman"/>
          <w:sz w:val="28"/>
          <w:szCs w:val="28"/>
          <w:lang w:val="en-US"/>
        </w:rPr>
        <w:tab/>
      </w:r>
      <w:r w:rsidRPr="0051603E">
        <w:rPr>
          <w:rFonts w:ascii="Times New Roman" w:hAnsi="Times New Roman" w:cs="Times New Roman"/>
          <w:sz w:val="28"/>
          <w:szCs w:val="28"/>
          <w:lang w:val="en-US"/>
        </w:rPr>
        <w:tab/>
        <w:t>C</w:t>
      </w:r>
      <w:r w:rsidRPr="0051603E">
        <w:rPr>
          <w:rFonts w:ascii="Times New Roman" w:hAnsi="Times New Roman" w:cs="Times New Roman"/>
          <w:sz w:val="28"/>
          <w:szCs w:val="28"/>
          <w:vertAlign w:val="subscript"/>
          <w:lang w:val="en-US"/>
        </w:rPr>
        <w:t>o</w:t>
      </w:r>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lang w:val="en-US"/>
        </w:rPr>
        <w:t>2</w:t>
      </w:r>
      <w:r w:rsidRPr="0051603E">
        <w:rPr>
          <w:rFonts w:ascii="Times New Roman" w:hAnsi="Times New Roman" w:cs="Times New Roman"/>
          <w:sz w:val="28"/>
          <w:szCs w:val="28"/>
          <w:lang w:val="en-US"/>
        </w:rPr>
        <w:t xml:space="preserve">) = 5 + 5 = 10 </w:t>
      </w:r>
      <w:r w:rsidRPr="0051603E">
        <w:rPr>
          <w:rFonts w:ascii="Times New Roman" w:hAnsi="Times New Roman" w:cs="Times New Roman"/>
          <w:sz w:val="28"/>
          <w:szCs w:val="28"/>
          <w:lang w:val="kk-KZ"/>
        </w:rPr>
        <w:t>моль/л</w:t>
      </w:r>
    </w:p>
    <w:p w:rsidR="0051603E" w:rsidRPr="0051603E" w:rsidRDefault="0051603E" w:rsidP="0051603E">
      <w:pPr>
        <w:tabs>
          <w:tab w:val="left" w:pos="-2340"/>
          <w:tab w:val="left" w:pos="-2160"/>
        </w:tabs>
        <w:ind w:firstLine="567"/>
        <w:jc w:val="both"/>
        <w:rPr>
          <w:rFonts w:ascii="Times New Roman" w:hAnsi="Times New Roman" w:cs="Times New Roman"/>
          <w:sz w:val="28"/>
          <w:szCs w:val="28"/>
        </w:rPr>
      </w:pPr>
      <w:r w:rsidRPr="0051603E">
        <w:rPr>
          <w:rFonts w:ascii="Times New Roman" w:hAnsi="Times New Roman" w:cs="Times New Roman"/>
          <w:sz w:val="28"/>
          <w:szCs w:val="28"/>
          <w:lang w:val="kk-KZ"/>
        </w:rPr>
        <w:t>6) 1 моль О</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2 моль </w:t>
      </w:r>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rPr>
        <w:t>3</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X</w:t>
      </w:r>
      <w:r w:rsidRPr="0051603E">
        <w:rPr>
          <w:rFonts w:ascii="Times New Roman" w:hAnsi="Times New Roman" w:cs="Times New Roman"/>
          <w:sz w:val="28"/>
          <w:szCs w:val="28"/>
          <w:lang w:val="kk-KZ"/>
        </w:rPr>
        <w:t>моль О</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5 моль </w:t>
      </w:r>
      <w:r w:rsidRPr="0051603E">
        <w:rPr>
          <w:rFonts w:ascii="Times New Roman" w:hAnsi="Times New Roman" w:cs="Times New Roman"/>
          <w:sz w:val="28"/>
          <w:szCs w:val="28"/>
          <w:lang w:val="en-US"/>
        </w:rPr>
        <w:t>SO</w:t>
      </w:r>
      <w:r w:rsidRPr="0051603E">
        <w:rPr>
          <w:rFonts w:ascii="Times New Roman" w:hAnsi="Times New Roman" w:cs="Times New Roman"/>
          <w:sz w:val="28"/>
          <w:szCs w:val="28"/>
          <w:vertAlign w:val="subscript"/>
        </w:rPr>
        <w:t>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C</w:t>
      </w:r>
      <w:r w:rsidRPr="0051603E">
        <w:rPr>
          <w:rFonts w:ascii="Times New Roman" w:hAnsi="Times New Roman" w:cs="Times New Roman"/>
          <w:sz w:val="28"/>
          <w:szCs w:val="28"/>
        </w:rPr>
        <w:t>(</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 </w:t>
      </w:r>
      <w:r w:rsidRPr="0051603E">
        <w:rPr>
          <w:rFonts w:ascii="Times New Roman" w:hAnsi="Times New Roman" w:cs="Times New Roman"/>
          <w:sz w:val="28"/>
          <w:szCs w:val="28"/>
          <w:lang w:val="en-US"/>
        </w:rPr>
        <w:t>X</w:t>
      </w:r>
      <w:r w:rsidRPr="0051603E">
        <w:rPr>
          <w:rFonts w:ascii="Times New Roman" w:hAnsi="Times New Roman" w:cs="Times New Roman"/>
          <w:sz w:val="28"/>
          <w:szCs w:val="28"/>
        </w:rPr>
        <w:t xml:space="preserve"> = 2,5 </w:t>
      </w:r>
      <w:r w:rsidRPr="0051603E">
        <w:rPr>
          <w:rFonts w:ascii="Times New Roman" w:hAnsi="Times New Roman" w:cs="Times New Roman"/>
          <w:sz w:val="28"/>
          <w:szCs w:val="28"/>
          <w:lang w:val="kk-KZ"/>
        </w:rPr>
        <w:t>моль</w:t>
      </w:r>
    </w:p>
    <w:p w:rsidR="0051603E" w:rsidRPr="0051603E" w:rsidRDefault="0051603E" w:rsidP="0051603E">
      <w:pPr>
        <w:tabs>
          <w:tab w:val="left" w:pos="-2340"/>
          <w:tab w:val="left" w:pos="-2160"/>
        </w:tabs>
        <w:ind w:firstLine="567"/>
        <w:jc w:val="both"/>
        <w:rPr>
          <w:rFonts w:ascii="Times New Roman" w:hAnsi="Times New Roman" w:cs="Times New Roman"/>
          <w:sz w:val="28"/>
          <w:szCs w:val="28"/>
        </w:rPr>
      </w:pPr>
      <w:r w:rsidRPr="0051603E">
        <w:rPr>
          <w:rFonts w:ascii="Times New Roman" w:hAnsi="Times New Roman" w:cs="Times New Roman"/>
          <w:sz w:val="28"/>
          <w:szCs w:val="28"/>
          <w:lang w:val="kk-KZ"/>
        </w:rPr>
        <w:t>7) С</w:t>
      </w:r>
      <w:r w:rsidRPr="0051603E">
        <w:rPr>
          <w:rFonts w:ascii="Times New Roman" w:hAnsi="Times New Roman" w:cs="Times New Roman"/>
          <w:sz w:val="28"/>
          <w:szCs w:val="28"/>
          <w:vertAlign w:val="subscript"/>
          <w:lang w:val="kk-KZ"/>
        </w:rPr>
        <w:t>о</w:t>
      </w:r>
      <w:r w:rsidRPr="0051603E">
        <w:rPr>
          <w:rFonts w:ascii="Times New Roman" w:hAnsi="Times New Roman" w:cs="Times New Roman"/>
          <w:sz w:val="28"/>
          <w:szCs w:val="28"/>
          <w:lang w:val="kk-KZ"/>
        </w:rPr>
        <w:t>(О</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w:t>
      </w:r>
      <w:r w:rsidRPr="0051603E">
        <w:rPr>
          <w:rFonts w:ascii="Times New Roman" w:hAnsi="Times New Roman" w:cs="Times New Roman"/>
          <w:sz w:val="28"/>
          <w:szCs w:val="28"/>
        </w:rPr>
        <w:t>[</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 </w:t>
      </w:r>
      <w:r w:rsidRPr="0051603E">
        <w:rPr>
          <w:rFonts w:ascii="Times New Roman" w:hAnsi="Times New Roman" w:cs="Times New Roman"/>
          <w:sz w:val="28"/>
          <w:szCs w:val="28"/>
          <w:lang w:val="kk-KZ"/>
        </w:rPr>
        <w:t>∆</w:t>
      </w:r>
      <w:r w:rsidRPr="0051603E">
        <w:rPr>
          <w:rFonts w:ascii="Times New Roman" w:hAnsi="Times New Roman" w:cs="Times New Roman"/>
          <w:sz w:val="28"/>
          <w:szCs w:val="28"/>
          <w:lang w:val="en-US"/>
        </w:rPr>
        <w:t>C</w:t>
      </w:r>
      <w:r w:rsidRPr="0051603E">
        <w:rPr>
          <w:rFonts w:ascii="Times New Roman" w:hAnsi="Times New Roman" w:cs="Times New Roman"/>
          <w:sz w:val="28"/>
          <w:szCs w:val="28"/>
        </w:rPr>
        <w:t>(</w:t>
      </w:r>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roofErr w:type="gramStart"/>
      <w:r w:rsidRPr="0051603E">
        <w:rPr>
          <w:rFonts w:ascii="Times New Roman" w:hAnsi="Times New Roman" w:cs="Times New Roman"/>
          <w:sz w:val="28"/>
          <w:szCs w:val="28"/>
          <w:lang w:val="en-US"/>
        </w:rPr>
        <w:t>C</w:t>
      </w:r>
      <w:r w:rsidRPr="0051603E">
        <w:rPr>
          <w:rFonts w:ascii="Times New Roman" w:hAnsi="Times New Roman" w:cs="Times New Roman"/>
          <w:sz w:val="28"/>
          <w:szCs w:val="28"/>
          <w:vertAlign w:val="subscript"/>
          <w:lang w:val="en-US"/>
        </w:rPr>
        <w:t>o</w:t>
      </w:r>
      <w:r w:rsidRPr="0051603E">
        <w:rPr>
          <w:rFonts w:ascii="Times New Roman" w:hAnsi="Times New Roman" w:cs="Times New Roman"/>
          <w:sz w:val="28"/>
          <w:szCs w:val="28"/>
        </w:rPr>
        <w:t>(</w:t>
      </w:r>
      <w:proofErr w:type="gramEnd"/>
      <w:r w:rsidRPr="0051603E">
        <w:rPr>
          <w:rFonts w:ascii="Times New Roman" w:hAnsi="Times New Roman" w:cs="Times New Roman"/>
          <w:sz w:val="28"/>
          <w:szCs w:val="28"/>
          <w:lang w:val="en-US"/>
        </w:rPr>
        <w:t>O</w:t>
      </w:r>
      <w:r w:rsidRPr="0051603E">
        <w:rPr>
          <w:rFonts w:ascii="Times New Roman" w:hAnsi="Times New Roman" w:cs="Times New Roman"/>
          <w:sz w:val="28"/>
          <w:szCs w:val="28"/>
          <w:vertAlign w:val="subscript"/>
        </w:rPr>
        <w:t>2</w:t>
      </w:r>
      <w:r w:rsidRPr="0051603E">
        <w:rPr>
          <w:rFonts w:ascii="Times New Roman" w:hAnsi="Times New Roman" w:cs="Times New Roman"/>
          <w:sz w:val="28"/>
          <w:szCs w:val="28"/>
        </w:rPr>
        <w:t xml:space="preserve">) = 5 + 2,5 = 7,5 </w:t>
      </w:r>
      <w:r w:rsidRPr="0051603E">
        <w:rPr>
          <w:rFonts w:ascii="Times New Roman" w:hAnsi="Times New Roman" w:cs="Times New Roman"/>
          <w:sz w:val="28"/>
          <w:szCs w:val="28"/>
          <w:lang w:val="kk-KZ"/>
        </w:rPr>
        <w:t>моль/л</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Жауабы: 10 моль/л; 7,5 моль/л; 0,2.</w:t>
      </w:r>
    </w:p>
    <w:p w:rsidR="0051603E" w:rsidRPr="0051603E" w:rsidRDefault="0051603E" w:rsidP="0051603E">
      <w:pPr>
        <w:tabs>
          <w:tab w:val="left" w:pos="-2340"/>
          <w:tab w:val="left" w:pos="-2160"/>
        </w:tabs>
        <w:ind w:firstLine="567"/>
        <w:jc w:val="both"/>
        <w:rPr>
          <w:rFonts w:ascii="Times New Roman" w:hAnsi="Times New Roman" w:cs="Times New Roman"/>
          <w:sz w:val="28"/>
          <w:szCs w:val="28"/>
        </w:rPr>
      </w:pPr>
      <w:r w:rsidRPr="0051603E">
        <w:rPr>
          <w:rFonts w:ascii="Times New Roman" w:hAnsi="Times New Roman" w:cs="Times New Roman"/>
          <w:sz w:val="28"/>
          <w:szCs w:val="28"/>
          <w:lang w:val="kk-KZ"/>
        </w:rPr>
        <w:t>6.4 Реакцияның 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J</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2HJ белгілі температурадағы тепе-теңдік константасы 30,5. Көлемі 1 л ыдыста 0,35 моль иодты сутек болса, тепе-теңдік концентрацияларын есептеңіз.</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04"/>
        <w:gridCol w:w="5867"/>
      </w:tblGrid>
      <w:tr w:rsidR="0051603E" w:rsidRPr="0051603E" w:rsidTr="001F1D70">
        <w:tc>
          <w:tcPr>
            <w:tcW w:w="3936" w:type="dxa"/>
          </w:tcPr>
          <w:p w:rsidR="0051603E" w:rsidRPr="0051603E" w:rsidRDefault="0051603E" w:rsidP="001F1D70">
            <w:pPr>
              <w:tabs>
                <w:tab w:val="left" w:pos="-2340"/>
                <w:tab w:val="left" w:pos="-2160"/>
              </w:tabs>
              <w:jc w:val="both"/>
              <w:rPr>
                <w:sz w:val="28"/>
                <w:szCs w:val="28"/>
                <w:lang w:val="kk-KZ"/>
              </w:rPr>
            </w:pPr>
            <w:r w:rsidRPr="0051603E">
              <w:rPr>
                <w:noProof/>
                <w:sz w:val="28"/>
                <w:szCs w:val="28"/>
              </w:rPr>
              <w:pict>
                <v:shape id="_x0000_s1131" type="#_x0000_t32" style="position:absolute;left:0;text-align:left;margin-left:190.15pt;margin-top:4.2pt;width:0;height:271.7pt;z-index:251729920" o:connectortype="straight"/>
              </w:pict>
            </w:r>
            <w:r w:rsidRPr="0051603E">
              <w:rPr>
                <w:sz w:val="28"/>
                <w:szCs w:val="28"/>
                <w:lang w:val="en-US"/>
              </w:rPr>
              <w:t xml:space="preserve">1) </w:t>
            </w:r>
            <w:proofErr w:type="spellStart"/>
            <w:r w:rsidRPr="0051603E">
              <w:rPr>
                <w:sz w:val="28"/>
                <w:szCs w:val="28"/>
                <w:lang w:val="en-US"/>
              </w:rPr>
              <w:t>Берілгені</w:t>
            </w:r>
            <w:proofErr w:type="spellEnd"/>
            <w:r w:rsidRPr="0051603E">
              <w:rPr>
                <w:sz w:val="28"/>
                <w:szCs w:val="28"/>
                <w:lang w:val="en-US"/>
              </w:rPr>
              <w:t>:</w:t>
            </w:r>
          </w:p>
        </w:tc>
        <w:tc>
          <w:tcPr>
            <w:tcW w:w="6197" w:type="dxa"/>
          </w:tcPr>
          <w:p w:rsidR="0051603E" w:rsidRPr="0051603E" w:rsidRDefault="0051603E" w:rsidP="001F1D70">
            <w:pPr>
              <w:tabs>
                <w:tab w:val="left" w:pos="-2340"/>
                <w:tab w:val="left" w:pos="-2160"/>
              </w:tabs>
              <w:jc w:val="both"/>
              <w:rPr>
                <w:sz w:val="28"/>
                <w:szCs w:val="28"/>
                <w:lang w:val="en-US"/>
              </w:rPr>
            </w:pPr>
            <w:r w:rsidRPr="0051603E">
              <w:rPr>
                <w:sz w:val="28"/>
                <w:szCs w:val="28"/>
                <w:lang w:val="kk-KZ"/>
              </w:rPr>
              <w:t>Шешуі</w:t>
            </w:r>
            <w:r w:rsidRPr="0051603E">
              <w:rPr>
                <w:sz w:val="28"/>
                <w:szCs w:val="28"/>
                <w:lang w:val="en-US"/>
              </w:rPr>
              <w:t>:</w:t>
            </w:r>
          </w:p>
        </w:tc>
      </w:tr>
      <w:tr w:rsidR="0051603E" w:rsidRPr="0051603E" w:rsidTr="001F1D70">
        <w:tc>
          <w:tcPr>
            <w:tcW w:w="3936" w:type="dxa"/>
          </w:tcPr>
          <w:p w:rsidR="0051603E" w:rsidRPr="0051603E" w:rsidRDefault="0051603E" w:rsidP="001F1D70">
            <w:pPr>
              <w:tabs>
                <w:tab w:val="left" w:pos="-2340"/>
                <w:tab w:val="left" w:pos="-2160"/>
              </w:tabs>
              <w:jc w:val="both"/>
              <w:rPr>
                <w:sz w:val="28"/>
                <w:szCs w:val="28"/>
              </w:rPr>
            </w:pPr>
            <w:r w:rsidRPr="0051603E">
              <w:rPr>
                <w:sz w:val="28"/>
                <w:szCs w:val="28"/>
                <w:lang w:val="en-US"/>
              </w:rPr>
              <w:t>C</w:t>
            </w:r>
            <w:r w:rsidRPr="0051603E">
              <w:rPr>
                <w:sz w:val="28"/>
                <w:szCs w:val="28"/>
              </w:rPr>
              <w:t>(</w:t>
            </w:r>
            <w:r w:rsidRPr="0051603E">
              <w:rPr>
                <w:sz w:val="28"/>
                <w:szCs w:val="28"/>
                <w:lang w:val="en-US"/>
              </w:rPr>
              <w:t>HJ</w:t>
            </w:r>
            <w:r w:rsidRPr="0051603E">
              <w:rPr>
                <w:sz w:val="28"/>
                <w:szCs w:val="28"/>
              </w:rPr>
              <w:t>) = 0,35 моль/л</w:t>
            </w:r>
          </w:p>
          <w:p w:rsidR="0051603E" w:rsidRPr="0051603E" w:rsidRDefault="0051603E" w:rsidP="001F1D70">
            <w:pPr>
              <w:tabs>
                <w:tab w:val="left" w:pos="-2340"/>
                <w:tab w:val="left" w:pos="-2160"/>
              </w:tabs>
              <w:jc w:val="both"/>
              <w:rPr>
                <w:sz w:val="28"/>
                <w:szCs w:val="28"/>
              </w:rPr>
            </w:pPr>
            <w:r w:rsidRPr="0051603E">
              <w:rPr>
                <w:noProof/>
                <w:sz w:val="28"/>
                <w:szCs w:val="28"/>
              </w:rPr>
              <w:pict>
                <v:shape id="_x0000_s1101" type="#_x0000_t32" style="position:absolute;left:0;text-align:left;margin-left:-5.95pt;margin-top:14.3pt;width:196.1pt;height:0;z-index:251699200" o:connectortype="straight"/>
              </w:pict>
            </w:r>
            <w:r w:rsidRPr="0051603E">
              <w:rPr>
                <w:sz w:val="28"/>
                <w:szCs w:val="28"/>
              </w:rPr>
              <w:t>К</w:t>
            </w:r>
            <w:r w:rsidRPr="0051603E">
              <w:rPr>
                <w:sz w:val="28"/>
                <w:szCs w:val="28"/>
                <w:vertAlign w:val="subscript"/>
              </w:rPr>
              <w:t>т</w:t>
            </w:r>
            <w:r w:rsidRPr="0051603E">
              <w:rPr>
                <w:sz w:val="28"/>
                <w:szCs w:val="28"/>
              </w:rPr>
              <w:t xml:space="preserve"> = 30,5</w:t>
            </w:r>
          </w:p>
          <w:p w:rsidR="0051603E" w:rsidRPr="0051603E" w:rsidRDefault="0051603E" w:rsidP="001F1D70">
            <w:pPr>
              <w:tabs>
                <w:tab w:val="left" w:pos="-2340"/>
                <w:tab w:val="left" w:pos="-2160"/>
              </w:tabs>
              <w:jc w:val="both"/>
              <w:rPr>
                <w:sz w:val="28"/>
                <w:szCs w:val="28"/>
                <w:lang w:val="kk-KZ"/>
              </w:rPr>
            </w:pPr>
            <w:r w:rsidRPr="0051603E">
              <w:rPr>
                <w:sz w:val="28"/>
                <w:szCs w:val="28"/>
                <w:lang w:val="en-US"/>
              </w:rPr>
              <w:t>[H</w:t>
            </w:r>
            <w:r w:rsidRPr="0051603E">
              <w:rPr>
                <w:sz w:val="28"/>
                <w:szCs w:val="28"/>
                <w:vertAlign w:val="subscript"/>
                <w:lang w:val="en-US"/>
              </w:rPr>
              <w:t>2</w:t>
            </w:r>
            <w:proofErr w:type="gramStart"/>
            <w:r w:rsidRPr="0051603E">
              <w:rPr>
                <w:sz w:val="28"/>
                <w:szCs w:val="28"/>
                <w:lang w:val="en-US"/>
              </w:rPr>
              <w:t>] ,</w:t>
            </w:r>
            <w:proofErr w:type="gramEnd"/>
            <w:r w:rsidRPr="0051603E">
              <w:rPr>
                <w:sz w:val="28"/>
                <w:szCs w:val="28"/>
                <w:lang w:val="en-US"/>
              </w:rPr>
              <w:t xml:space="preserve"> [J</w:t>
            </w:r>
            <w:r w:rsidRPr="0051603E">
              <w:rPr>
                <w:sz w:val="28"/>
                <w:szCs w:val="28"/>
                <w:vertAlign w:val="subscript"/>
                <w:lang w:val="en-US"/>
              </w:rPr>
              <w:t>2</w:t>
            </w:r>
            <w:r w:rsidRPr="0051603E">
              <w:rPr>
                <w:sz w:val="28"/>
                <w:szCs w:val="28"/>
                <w:lang w:val="en-US"/>
              </w:rPr>
              <w:t>], [HJ] -?</w:t>
            </w:r>
          </w:p>
        </w:tc>
        <w:tc>
          <w:tcPr>
            <w:tcW w:w="6197" w:type="dxa"/>
          </w:tcPr>
          <w:p w:rsidR="0051603E" w:rsidRPr="0051603E" w:rsidRDefault="0051603E" w:rsidP="001F1D70">
            <w:pPr>
              <w:tabs>
                <w:tab w:val="left" w:pos="-2340"/>
                <w:tab w:val="left" w:pos="-2160"/>
              </w:tabs>
              <w:jc w:val="both"/>
              <w:rPr>
                <w:sz w:val="28"/>
                <w:szCs w:val="28"/>
                <w:lang w:val="kk-KZ"/>
              </w:rPr>
            </w:pPr>
            <w:r w:rsidRPr="0051603E">
              <w:rPr>
                <w:sz w:val="28"/>
                <w:szCs w:val="28"/>
                <w:lang w:val="kk-KZ"/>
              </w:rPr>
              <w:t>2)    H</w:t>
            </w:r>
            <w:r w:rsidRPr="0051603E">
              <w:rPr>
                <w:sz w:val="28"/>
                <w:szCs w:val="28"/>
                <w:vertAlign w:val="subscript"/>
                <w:lang w:val="kk-KZ"/>
              </w:rPr>
              <w:t xml:space="preserve">2 </w:t>
            </w:r>
            <w:r w:rsidRPr="0051603E">
              <w:rPr>
                <w:sz w:val="28"/>
                <w:szCs w:val="28"/>
                <w:lang w:val="kk-KZ"/>
              </w:rPr>
              <w:t xml:space="preserve"> +  J</w:t>
            </w:r>
            <w:r w:rsidRPr="0051603E">
              <w:rPr>
                <w:sz w:val="28"/>
                <w:szCs w:val="28"/>
                <w:vertAlign w:val="subscript"/>
                <w:lang w:val="kk-KZ"/>
              </w:rPr>
              <w:t>2</w:t>
            </w:r>
            <w:r w:rsidRPr="0051603E">
              <w:rPr>
                <w:sz w:val="28"/>
                <w:szCs w:val="28"/>
                <w:lang w:val="kk-KZ"/>
              </w:rPr>
              <w:t xml:space="preserve">  = 2HJ</w:t>
            </w:r>
          </w:p>
          <w:p w:rsidR="0051603E" w:rsidRPr="0051603E" w:rsidRDefault="0051603E" w:rsidP="001F1D70">
            <w:pPr>
              <w:tabs>
                <w:tab w:val="left" w:pos="-2340"/>
                <w:tab w:val="left" w:pos="-2160"/>
              </w:tabs>
              <w:jc w:val="both"/>
              <w:rPr>
                <w:sz w:val="28"/>
                <w:szCs w:val="28"/>
                <w:lang w:val="kk-KZ"/>
              </w:rPr>
            </w:pPr>
            <w:r w:rsidRPr="0051603E">
              <w:rPr>
                <w:sz w:val="28"/>
                <w:szCs w:val="28"/>
                <w:lang w:val="en-US"/>
              </w:rPr>
              <w:t>ν</w:t>
            </w:r>
            <w:r w:rsidRPr="0051603E">
              <w:rPr>
                <w:sz w:val="28"/>
                <w:szCs w:val="28"/>
                <w:lang w:val="kk-KZ"/>
              </w:rPr>
              <w:t xml:space="preserve"> ,моль  1        1      2</w:t>
            </w:r>
          </w:p>
          <w:p w:rsidR="0051603E" w:rsidRPr="0051603E" w:rsidRDefault="0051603E" w:rsidP="001F1D70">
            <w:pPr>
              <w:tabs>
                <w:tab w:val="left" w:pos="-2340"/>
                <w:tab w:val="left" w:pos="-2160"/>
              </w:tabs>
              <w:jc w:val="both"/>
              <w:rPr>
                <w:sz w:val="28"/>
                <w:szCs w:val="28"/>
                <w:lang w:val="kk-KZ"/>
              </w:rPr>
            </w:pPr>
            <w:r w:rsidRPr="0051603E">
              <w:rPr>
                <w:sz w:val="28"/>
                <w:szCs w:val="28"/>
                <w:lang w:val="kk-KZ"/>
              </w:rPr>
              <w:t xml:space="preserve">3) </w:t>
            </w:r>
            <m:oMath>
              <m:sSub>
                <m:sSubPr>
                  <m:ctrlPr>
                    <w:rPr>
                      <w:rFonts w:ascii="Cambria Math"/>
                      <w:i/>
                      <w:sz w:val="28"/>
                      <w:szCs w:val="28"/>
                    </w:rPr>
                  </m:ctrlPr>
                </m:sSubPr>
                <m:e>
                  <m:r>
                    <w:rPr>
                      <w:rFonts w:ascii="Cambria Math" w:hAnsi="Cambria Math"/>
                      <w:sz w:val="28"/>
                      <w:szCs w:val="28"/>
                      <w:lang w:val="kk-KZ"/>
                    </w:rPr>
                    <m:t>K</m:t>
                  </m:r>
                </m:e>
                <m:sub>
                  <m:r>
                    <w:rPr>
                      <w:rFonts w:ascii="Cambria Math" w:hAnsi="Cambria Math"/>
                      <w:sz w:val="28"/>
                      <w:szCs w:val="28"/>
                      <w:lang w:val="kk-KZ"/>
                    </w:rPr>
                    <m:t>T</m:t>
                  </m:r>
                  <m:r>
                    <w:rPr>
                      <w:rFonts w:ascii="Cambria Math"/>
                      <w:sz w:val="28"/>
                      <w:szCs w:val="28"/>
                      <w:lang w:val="kk-KZ"/>
                    </w:rPr>
                    <m:t xml:space="preserve"> </m:t>
                  </m:r>
                </m:sub>
              </m:sSub>
              <m:r>
                <w:rPr>
                  <w:rFonts w:ascii="Cambria Math"/>
                  <w:sz w:val="28"/>
                  <w:szCs w:val="28"/>
                  <w:lang w:val="kk-KZ"/>
                </w:rPr>
                <m:t xml:space="preserve">= </m:t>
              </m:r>
              <m:f>
                <m:fPr>
                  <m:ctrlPr>
                    <w:rPr>
                      <w:rFonts w:ascii="Cambria Math"/>
                      <w:i/>
                      <w:sz w:val="28"/>
                      <w:szCs w:val="28"/>
                    </w:rPr>
                  </m:ctrlPr>
                </m:fPr>
                <m:num>
                  <m:r>
                    <w:rPr>
                      <w:rFonts w:ascii="Cambria Math"/>
                      <w:sz w:val="28"/>
                      <w:szCs w:val="28"/>
                      <w:lang w:val="kk-KZ"/>
                    </w:rPr>
                    <m:t>[</m:t>
                  </m:r>
                  <m:sSup>
                    <m:sSupPr>
                      <m:ctrlPr>
                        <w:rPr>
                          <w:rFonts w:ascii="Cambria Math"/>
                          <w:i/>
                          <w:sz w:val="28"/>
                          <w:szCs w:val="28"/>
                        </w:rPr>
                      </m:ctrlPr>
                    </m:sSupPr>
                    <m:e>
                      <m:r>
                        <w:rPr>
                          <w:rFonts w:ascii="Cambria Math" w:hAnsi="Cambria Math"/>
                          <w:sz w:val="28"/>
                          <w:szCs w:val="28"/>
                          <w:lang w:val="kk-KZ"/>
                        </w:rPr>
                        <m:t>HJ</m:t>
                      </m:r>
                      <m:r>
                        <w:rPr>
                          <w:rFonts w:ascii="Cambria Math"/>
                          <w:sz w:val="28"/>
                          <w:szCs w:val="28"/>
                          <w:lang w:val="kk-KZ"/>
                        </w:rPr>
                        <m:t>]</m:t>
                      </m:r>
                    </m:e>
                    <m:sup>
                      <m:r>
                        <w:rPr>
                          <w:rFonts w:ascii="Cambria Math"/>
                          <w:sz w:val="28"/>
                          <w:szCs w:val="28"/>
                          <w:lang w:val="kk-KZ"/>
                        </w:rPr>
                        <m:t>2</m:t>
                      </m:r>
                    </m:sup>
                  </m:sSup>
                </m:num>
                <m:den>
                  <m:d>
                    <m:dPr>
                      <m:begChr m:val="["/>
                      <m:endChr m:val="]"/>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H</m:t>
                          </m:r>
                        </m:e>
                        <m:sub>
                          <m:r>
                            <w:rPr>
                              <w:rFonts w:ascii="Cambria Math"/>
                              <w:sz w:val="28"/>
                              <w:szCs w:val="28"/>
                              <w:lang w:val="kk-KZ"/>
                            </w:rPr>
                            <m:t>2</m:t>
                          </m:r>
                        </m:sub>
                      </m:sSub>
                    </m:e>
                  </m:d>
                  <m:d>
                    <m:dPr>
                      <m:begChr m:val="["/>
                      <m:endChr m:val="]"/>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J</m:t>
                          </m:r>
                        </m:e>
                        <m:sub>
                          <m:r>
                            <w:rPr>
                              <w:rFonts w:ascii="Cambria Math"/>
                              <w:sz w:val="28"/>
                              <w:szCs w:val="28"/>
                              <w:lang w:val="kk-KZ"/>
                            </w:rPr>
                            <m:t>2</m:t>
                          </m:r>
                        </m:sub>
                      </m:sSub>
                    </m:e>
                  </m:d>
                </m:den>
              </m:f>
            </m:oMath>
          </w:p>
          <w:p w:rsidR="0051603E" w:rsidRPr="0051603E" w:rsidRDefault="0051603E" w:rsidP="001F1D70">
            <w:pPr>
              <w:tabs>
                <w:tab w:val="left" w:pos="-2340"/>
                <w:tab w:val="left" w:pos="-2160"/>
              </w:tabs>
              <w:jc w:val="both"/>
              <w:rPr>
                <w:sz w:val="28"/>
                <w:szCs w:val="28"/>
              </w:rPr>
            </w:pPr>
            <w:r w:rsidRPr="0051603E">
              <w:rPr>
                <w:sz w:val="28"/>
                <w:szCs w:val="28"/>
              </w:rPr>
              <w:t xml:space="preserve">4) </w:t>
            </w:r>
            <w:r w:rsidRPr="0051603E">
              <w:rPr>
                <w:sz w:val="28"/>
                <w:szCs w:val="28"/>
                <w:lang w:val="en-US"/>
              </w:rPr>
              <w:t>ΔC</w:t>
            </w:r>
            <w:r w:rsidRPr="0051603E">
              <w:rPr>
                <w:sz w:val="28"/>
                <w:szCs w:val="28"/>
              </w:rPr>
              <w:t>(</w:t>
            </w:r>
            <w:r w:rsidRPr="0051603E">
              <w:rPr>
                <w:sz w:val="28"/>
                <w:szCs w:val="28"/>
                <w:lang w:val="en-US"/>
              </w:rPr>
              <w:t>HJ</w:t>
            </w:r>
            <w:r w:rsidRPr="0051603E">
              <w:rPr>
                <w:sz w:val="28"/>
                <w:szCs w:val="28"/>
              </w:rPr>
              <w:t xml:space="preserve">) = </w:t>
            </w:r>
            <w:proofErr w:type="spellStart"/>
            <w:r w:rsidRPr="0051603E">
              <w:rPr>
                <w:sz w:val="28"/>
                <w:szCs w:val="28"/>
              </w:rPr>
              <w:t>х</w:t>
            </w:r>
            <w:proofErr w:type="spellEnd"/>
            <w:r w:rsidRPr="0051603E">
              <w:rPr>
                <w:sz w:val="28"/>
                <w:szCs w:val="28"/>
              </w:rPr>
              <w:t xml:space="preserve"> моль → [</w:t>
            </w:r>
            <w:r w:rsidRPr="0051603E">
              <w:rPr>
                <w:sz w:val="28"/>
                <w:szCs w:val="28"/>
                <w:lang w:val="en-US"/>
              </w:rPr>
              <w:t>HJ</w:t>
            </w:r>
            <w:r w:rsidRPr="0051603E">
              <w:rPr>
                <w:sz w:val="28"/>
                <w:szCs w:val="28"/>
              </w:rPr>
              <w:t xml:space="preserve">] = 0,35 – </w:t>
            </w:r>
            <w:proofErr w:type="spellStart"/>
            <w:r w:rsidRPr="0051603E">
              <w:rPr>
                <w:sz w:val="28"/>
                <w:szCs w:val="28"/>
              </w:rPr>
              <w:t>х</w:t>
            </w:r>
            <w:proofErr w:type="spellEnd"/>
          </w:p>
          <w:p w:rsidR="0051603E" w:rsidRPr="0051603E" w:rsidRDefault="0051603E" w:rsidP="001F1D70">
            <w:pPr>
              <w:tabs>
                <w:tab w:val="left" w:pos="-2340"/>
                <w:tab w:val="left" w:pos="-2160"/>
              </w:tabs>
              <w:jc w:val="both"/>
              <w:rPr>
                <w:sz w:val="28"/>
                <w:szCs w:val="28"/>
              </w:rPr>
            </w:pPr>
            <w:r w:rsidRPr="0051603E">
              <w:rPr>
                <w:sz w:val="28"/>
                <w:szCs w:val="28"/>
              </w:rPr>
              <w:t>[H</w:t>
            </w:r>
            <w:r w:rsidRPr="0051603E">
              <w:rPr>
                <w:sz w:val="28"/>
                <w:szCs w:val="28"/>
                <w:vertAlign w:val="subscript"/>
              </w:rPr>
              <w:t>2</w:t>
            </w:r>
            <w:r w:rsidRPr="0051603E">
              <w:rPr>
                <w:sz w:val="28"/>
                <w:szCs w:val="28"/>
              </w:rPr>
              <w:t>] = [J</w:t>
            </w:r>
            <w:r w:rsidRPr="0051603E">
              <w:rPr>
                <w:sz w:val="28"/>
                <w:szCs w:val="28"/>
                <w:vertAlign w:val="subscript"/>
              </w:rPr>
              <w:t>2</w:t>
            </w:r>
            <w:r w:rsidRPr="0051603E">
              <w:rPr>
                <w:sz w:val="28"/>
                <w:szCs w:val="28"/>
              </w:rPr>
              <w:t>] = 0,5х</w:t>
            </w:r>
          </w:p>
          <w:p w:rsidR="0051603E" w:rsidRPr="0051603E" w:rsidRDefault="0051603E" w:rsidP="001F1D70">
            <w:pPr>
              <w:tabs>
                <w:tab w:val="left" w:pos="-2340"/>
                <w:tab w:val="left" w:pos="-2160"/>
              </w:tabs>
              <w:jc w:val="both"/>
              <w:rPr>
                <w:sz w:val="28"/>
                <w:szCs w:val="28"/>
                <w:lang w:val="kk-KZ"/>
              </w:rPr>
            </w:pPr>
            <w:r w:rsidRPr="0051603E">
              <w:rPr>
                <w:sz w:val="28"/>
                <w:szCs w:val="28"/>
              </w:rPr>
              <w:t>5)</w:t>
            </w:r>
            <w:proofErr w:type="spellStart"/>
            <w:r w:rsidRPr="0051603E">
              <w:rPr>
                <w:sz w:val="28"/>
                <w:szCs w:val="28"/>
              </w:rPr>
              <w:t>Теңдіктің</w:t>
            </w:r>
            <w:proofErr w:type="spellEnd"/>
            <w:r w:rsidRPr="0051603E">
              <w:rPr>
                <w:sz w:val="28"/>
                <w:szCs w:val="28"/>
              </w:rPr>
              <w:t xml:space="preserve"> </w:t>
            </w:r>
            <w:proofErr w:type="spellStart"/>
            <w:r w:rsidRPr="0051603E">
              <w:rPr>
                <w:sz w:val="28"/>
                <w:szCs w:val="28"/>
              </w:rPr>
              <w:t>екі</w:t>
            </w:r>
            <w:proofErr w:type="spellEnd"/>
            <w:r w:rsidRPr="0051603E">
              <w:rPr>
                <w:sz w:val="28"/>
                <w:szCs w:val="28"/>
              </w:rPr>
              <w:t xml:space="preserve"> жағында квадрат</w:t>
            </w:r>
          </w:p>
          <w:p w:rsidR="0051603E" w:rsidRPr="0051603E" w:rsidRDefault="0051603E" w:rsidP="001F1D70">
            <w:pPr>
              <w:tabs>
                <w:tab w:val="left" w:pos="-2340"/>
                <w:tab w:val="left" w:pos="-2160"/>
              </w:tabs>
              <w:jc w:val="both"/>
              <w:rPr>
                <w:sz w:val="28"/>
                <w:szCs w:val="28"/>
                <w:lang w:val="kk-KZ"/>
              </w:rPr>
            </w:pPr>
            <w:r w:rsidRPr="0051603E">
              <w:rPr>
                <w:sz w:val="28"/>
                <w:szCs w:val="28"/>
              </w:rPr>
              <w:t xml:space="preserve"> </w:t>
            </w:r>
            <w:proofErr w:type="gramStart"/>
            <w:r w:rsidRPr="0051603E">
              <w:rPr>
                <w:sz w:val="28"/>
                <w:szCs w:val="28"/>
              </w:rPr>
              <w:t>түб</w:t>
            </w:r>
            <w:proofErr w:type="gramEnd"/>
            <w:r w:rsidRPr="0051603E">
              <w:rPr>
                <w:sz w:val="28"/>
                <w:szCs w:val="28"/>
              </w:rPr>
              <w:t>ірден шығарсаң</w:t>
            </w:r>
          </w:p>
          <w:p w:rsidR="0051603E" w:rsidRPr="0051603E" w:rsidRDefault="0051603E" w:rsidP="001F1D70">
            <w:pPr>
              <w:tabs>
                <w:tab w:val="left" w:pos="-2340"/>
                <w:tab w:val="left" w:pos="-2160"/>
              </w:tabs>
              <w:jc w:val="both"/>
              <w:rPr>
                <w:i/>
                <w:sz w:val="28"/>
                <w:szCs w:val="28"/>
                <w:lang w:val="kk-KZ"/>
              </w:rPr>
            </w:pPr>
            <m:oMathPara>
              <m:oMath>
                <m:r>
                  <w:rPr>
                    <w:rFonts w:ascii="Cambria Math"/>
                    <w:sz w:val="28"/>
                    <w:szCs w:val="28"/>
                    <w:lang w:val="kk-KZ"/>
                  </w:rPr>
                  <m:t xml:space="preserve">30,5= </m:t>
                </m:r>
                <m:f>
                  <m:fPr>
                    <m:ctrlPr>
                      <w:rPr>
                        <w:rFonts w:ascii="Cambria Math"/>
                        <w:i/>
                        <w:sz w:val="28"/>
                        <w:szCs w:val="28"/>
                        <w:lang w:val="kk-KZ"/>
                      </w:rPr>
                    </m:ctrlPr>
                  </m:fPr>
                  <m:num>
                    <m:sSup>
                      <m:sSupPr>
                        <m:ctrlPr>
                          <w:rPr>
                            <w:rFonts w:ascii="Cambria Math"/>
                            <w:i/>
                            <w:sz w:val="28"/>
                            <w:szCs w:val="28"/>
                            <w:lang w:val="kk-KZ"/>
                          </w:rPr>
                        </m:ctrlPr>
                      </m:sSupPr>
                      <m:e>
                        <m:r>
                          <w:rPr>
                            <w:rFonts w:ascii="Cambria Math"/>
                            <w:sz w:val="28"/>
                            <w:szCs w:val="28"/>
                            <w:lang w:val="kk-KZ"/>
                          </w:rPr>
                          <m:t>(0,35</m:t>
                        </m:r>
                        <m:r>
                          <w:rPr>
                            <w:rFonts w:ascii="Cambria Math"/>
                            <w:sz w:val="28"/>
                            <w:szCs w:val="28"/>
                            <w:lang w:val="kk-KZ"/>
                          </w:rPr>
                          <m:t>-х</m:t>
                        </m:r>
                        <m:r>
                          <w:rPr>
                            <w:rFonts w:ascii="Cambria Math"/>
                            <w:sz w:val="28"/>
                            <w:szCs w:val="28"/>
                            <w:lang w:val="kk-KZ"/>
                          </w:rPr>
                          <m:t>)</m:t>
                        </m:r>
                      </m:e>
                      <m:sup>
                        <m:r>
                          <w:rPr>
                            <w:rFonts w:ascii="Cambria Math"/>
                            <w:sz w:val="28"/>
                            <w:szCs w:val="28"/>
                            <w:lang w:val="kk-KZ"/>
                          </w:rPr>
                          <m:t>2</m:t>
                        </m:r>
                      </m:sup>
                    </m:sSup>
                  </m:num>
                  <m:den>
                    <m:sSup>
                      <m:sSupPr>
                        <m:ctrlPr>
                          <w:rPr>
                            <w:rFonts w:ascii="Cambria Math"/>
                            <w:i/>
                            <w:sz w:val="28"/>
                            <w:szCs w:val="28"/>
                            <w:lang w:val="kk-KZ"/>
                          </w:rPr>
                        </m:ctrlPr>
                      </m:sSupPr>
                      <m:e>
                        <m:r>
                          <w:rPr>
                            <w:rFonts w:ascii="Cambria Math"/>
                            <w:sz w:val="28"/>
                            <w:szCs w:val="28"/>
                            <w:lang w:val="kk-KZ"/>
                          </w:rPr>
                          <m:t>(0,5</m:t>
                        </m:r>
                        <m:r>
                          <w:rPr>
                            <w:rFonts w:ascii="Cambria Math"/>
                            <w:sz w:val="28"/>
                            <w:szCs w:val="28"/>
                            <w:lang w:val="kk-KZ"/>
                          </w:rPr>
                          <m:t>х</m:t>
                        </m:r>
                        <m:r>
                          <w:rPr>
                            <w:rFonts w:ascii="Cambria Math"/>
                            <w:sz w:val="28"/>
                            <w:szCs w:val="28"/>
                            <w:lang w:val="kk-KZ"/>
                          </w:rPr>
                          <m:t>)</m:t>
                        </m:r>
                      </m:e>
                      <m:sup>
                        <m:r>
                          <w:rPr>
                            <w:rFonts w:ascii="Cambria Math"/>
                            <w:sz w:val="28"/>
                            <w:szCs w:val="28"/>
                            <w:lang w:val="kk-KZ"/>
                          </w:rPr>
                          <m:t>2</m:t>
                        </m:r>
                      </m:sup>
                    </m:sSup>
                  </m:den>
                </m:f>
                <m:r>
                  <w:rPr>
                    <w:rFonts w:ascii="Cambria Math"/>
                    <w:sz w:val="28"/>
                    <w:szCs w:val="28"/>
                    <w:lang w:val="kk-KZ"/>
                  </w:rPr>
                  <m:t xml:space="preserve">;30,5= </m:t>
                </m:r>
                <m:f>
                  <m:fPr>
                    <m:ctrlPr>
                      <w:rPr>
                        <w:rFonts w:ascii="Cambria Math"/>
                        <w:i/>
                        <w:sz w:val="28"/>
                        <w:szCs w:val="28"/>
                        <w:lang w:val="kk-KZ"/>
                      </w:rPr>
                    </m:ctrlPr>
                  </m:fPr>
                  <m:num>
                    <m:r>
                      <w:rPr>
                        <w:rFonts w:ascii="Cambria Math"/>
                        <w:sz w:val="28"/>
                        <w:szCs w:val="28"/>
                        <w:lang w:val="kk-KZ"/>
                      </w:rPr>
                      <m:t>0,35</m:t>
                    </m:r>
                    <m:r>
                      <w:rPr>
                        <w:rFonts w:ascii="Cambria Math"/>
                        <w:sz w:val="28"/>
                        <w:szCs w:val="28"/>
                        <w:lang w:val="kk-KZ"/>
                      </w:rPr>
                      <m:t>-х</m:t>
                    </m:r>
                  </m:num>
                  <m:den>
                    <m:r>
                      <w:rPr>
                        <w:rFonts w:ascii="Cambria Math"/>
                        <w:sz w:val="28"/>
                        <w:szCs w:val="28"/>
                        <w:lang w:val="kk-KZ"/>
                      </w:rPr>
                      <m:t>0,5</m:t>
                    </m:r>
                    <m:r>
                      <w:rPr>
                        <w:rFonts w:ascii="Cambria Math"/>
                        <w:sz w:val="28"/>
                        <w:szCs w:val="28"/>
                        <w:lang w:val="kk-KZ"/>
                      </w:rPr>
                      <m:t>х</m:t>
                    </m:r>
                  </m:den>
                </m:f>
              </m:oMath>
            </m:oMathPara>
          </w:p>
          <w:p w:rsidR="0051603E" w:rsidRPr="0051603E" w:rsidRDefault="0051603E" w:rsidP="001F1D70">
            <w:pPr>
              <w:tabs>
                <w:tab w:val="left" w:pos="-2340"/>
                <w:tab w:val="left" w:pos="-2160"/>
              </w:tabs>
              <w:jc w:val="both"/>
              <w:rPr>
                <w:sz w:val="28"/>
                <w:szCs w:val="28"/>
                <w:lang w:val="kk-KZ"/>
              </w:rPr>
            </w:pPr>
            <w:r w:rsidRPr="0051603E">
              <w:rPr>
                <w:sz w:val="28"/>
                <w:szCs w:val="28"/>
                <w:lang w:val="kk-KZ"/>
              </w:rPr>
              <w:t xml:space="preserve">5,52 = </w:t>
            </w:r>
            <m:oMath>
              <m:f>
                <m:fPr>
                  <m:ctrlPr>
                    <w:rPr>
                      <w:rFonts w:ascii="Cambria Math"/>
                      <w:i/>
                      <w:sz w:val="28"/>
                      <w:szCs w:val="28"/>
                      <w:lang w:val="kk-KZ"/>
                    </w:rPr>
                  </m:ctrlPr>
                </m:fPr>
                <m:num>
                  <m:r>
                    <w:rPr>
                      <w:rFonts w:ascii="Cambria Math"/>
                      <w:sz w:val="28"/>
                      <w:szCs w:val="28"/>
                      <w:lang w:val="kk-KZ"/>
                    </w:rPr>
                    <m:t>0,35</m:t>
                  </m:r>
                  <m:r>
                    <w:rPr>
                      <w:rFonts w:ascii="Cambria Math"/>
                      <w:sz w:val="28"/>
                      <w:szCs w:val="28"/>
                      <w:lang w:val="kk-KZ"/>
                    </w:rPr>
                    <m:t>-х</m:t>
                  </m:r>
                </m:num>
                <m:den>
                  <m:r>
                    <w:rPr>
                      <w:rFonts w:ascii="Cambria Math"/>
                      <w:sz w:val="28"/>
                      <w:szCs w:val="28"/>
                      <w:lang w:val="kk-KZ"/>
                    </w:rPr>
                    <m:t>0,5</m:t>
                  </m:r>
                  <m:r>
                    <w:rPr>
                      <w:rFonts w:ascii="Cambria Math"/>
                      <w:sz w:val="28"/>
                      <w:szCs w:val="28"/>
                      <w:lang w:val="kk-KZ"/>
                    </w:rPr>
                    <m:t>х</m:t>
                  </m:r>
                </m:den>
              </m:f>
              <m:r>
                <w:rPr>
                  <w:rFonts w:ascii="Cambria Math"/>
                  <w:sz w:val="28"/>
                  <w:szCs w:val="28"/>
                  <w:lang w:val="kk-KZ"/>
                </w:rPr>
                <m:t>;  2,76</m:t>
              </m:r>
              <m:r>
                <w:rPr>
                  <w:rFonts w:ascii="Cambria Math"/>
                  <w:sz w:val="28"/>
                  <w:szCs w:val="28"/>
                  <w:lang w:val="kk-KZ"/>
                </w:rPr>
                <m:t>х</m:t>
              </m:r>
              <m:r>
                <w:rPr>
                  <w:rFonts w:ascii="Cambria Math"/>
                  <w:sz w:val="28"/>
                  <w:szCs w:val="28"/>
                  <w:lang w:val="kk-KZ"/>
                </w:rPr>
                <m:t>=0,35</m:t>
              </m:r>
              <m:r>
                <w:rPr>
                  <w:rFonts w:ascii="Cambria Math"/>
                  <w:sz w:val="28"/>
                  <w:szCs w:val="28"/>
                  <w:lang w:val="kk-KZ"/>
                </w:rPr>
                <m:t>-х</m:t>
              </m:r>
            </m:oMath>
          </w:p>
          <w:p w:rsidR="0051603E" w:rsidRPr="0051603E" w:rsidRDefault="0051603E" w:rsidP="001F1D70">
            <w:pPr>
              <w:tabs>
                <w:tab w:val="left" w:pos="-2340"/>
                <w:tab w:val="left" w:pos="-2160"/>
              </w:tabs>
              <w:jc w:val="both"/>
              <w:rPr>
                <w:sz w:val="28"/>
                <w:szCs w:val="28"/>
              </w:rPr>
            </w:pPr>
            <w:r w:rsidRPr="0051603E">
              <w:rPr>
                <w:sz w:val="28"/>
                <w:szCs w:val="28"/>
              </w:rPr>
              <w:t>3,76х = 0,35</w:t>
            </w:r>
            <w:r w:rsidRPr="0051603E">
              <w:rPr>
                <w:sz w:val="28"/>
                <w:szCs w:val="28"/>
                <w:lang w:val="kk-KZ"/>
              </w:rPr>
              <w:t>моль</w:t>
            </w:r>
            <w:r w:rsidRPr="0051603E">
              <w:rPr>
                <w:sz w:val="28"/>
                <w:szCs w:val="28"/>
              </w:rPr>
              <w:t xml:space="preserve">; </w:t>
            </w:r>
            <w:proofErr w:type="spellStart"/>
            <w:r w:rsidRPr="0051603E">
              <w:rPr>
                <w:sz w:val="28"/>
                <w:szCs w:val="28"/>
              </w:rPr>
              <w:t>х</w:t>
            </w:r>
            <w:proofErr w:type="spellEnd"/>
            <w:r w:rsidRPr="0051603E">
              <w:rPr>
                <w:sz w:val="28"/>
                <w:szCs w:val="28"/>
              </w:rPr>
              <w:t xml:space="preserve"> = 0,093 моль</w:t>
            </w:r>
          </w:p>
          <w:p w:rsidR="0051603E" w:rsidRPr="0051603E" w:rsidRDefault="0051603E" w:rsidP="001F1D70">
            <w:pPr>
              <w:tabs>
                <w:tab w:val="left" w:pos="-2340"/>
                <w:tab w:val="left" w:pos="-2160"/>
              </w:tabs>
              <w:jc w:val="both"/>
              <w:rPr>
                <w:sz w:val="28"/>
                <w:szCs w:val="28"/>
              </w:rPr>
            </w:pPr>
            <w:r w:rsidRPr="0051603E">
              <w:rPr>
                <w:sz w:val="28"/>
                <w:szCs w:val="28"/>
              </w:rPr>
              <w:t>6) [</w:t>
            </w:r>
            <w:r w:rsidRPr="0051603E">
              <w:rPr>
                <w:sz w:val="28"/>
                <w:szCs w:val="28"/>
                <w:lang w:val="en-US"/>
              </w:rPr>
              <w:t>HJ</w:t>
            </w:r>
            <w:r w:rsidRPr="0051603E">
              <w:rPr>
                <w:sz w:val="28"/>
                <w:szCs w:val="28"/>
              </w:rPr>
              <w:t>] = 0,35 – 0,093 = 0,257 моль/</w:t>
            </w:r>
            <w:proofErr w:type="gramStart"/>
            <w:r w:rsidRPr="0051603E">
              <w:rPr>
                <w:sz w:val="28"/>
                <w:szCs w:val="28"/>
              </w:rPr>
              <w:t>л</w:t>
            </w:r>
            <w:proofErr w:type="gramEnd"/>
          </w:p>
          <w:p w:rsidR="0051603E" w:rsidRPr="0051603E" w:rsidRDefault="0051603E" w:rsidP="001F1D70">
            <w:pPr>
              <w:tabs>
                <w:tab w:val="left" w:pos="-2340"/>
                <w:tab w:val="left" w:pos="-2160"/>
              </w:tabs>
              <w:jc w:val="both"/>
              <w:rPr>
                <w:sz w:val="28"/>
                <w:szCs w:val="28"/>
              </w:rPr>
            </w:pPr>
            <w:r w:rsidRPr="0051603E">
              <w:rPr>
                <w:sz w:val="28"/>
                <w:szCs w:val="28"/>
              </w:rPr>
              <w:t xml:space="preserve">    [</w:t>
            </w:r>
            <w:r w:rsidRPr="0051603E">
              <w:rPr>
                <w:sz w:val="28"/>
                <w:szCs w:val="28"/>
                <w:lang w:val="en-US"/>
              </w:rPr>
              <w:t>H</w:t>
            </w:r>
            <w:r w:rsidRPr="0051603E">
              <w:rPr>
                <w:sz w:val="28"/>
                <w:szCs w:val="28"/>
                <w:vertAlign w:val="subscript"/>
              </w:rPr>
              <w:t>2</w:t>
            </w:r>
            <w:r w:rsidRPr="0051603E">
              <w:rPr>
                <w:sz w:val="28"/>
                <w:szCs w:val="28"/>
              </w:rPr>
              <w:t>] = [</w:t>
            </w:r>
            <w:r w:rsidRPr="0051603E">
              <w:rPr>
                <w:sz w:val="28"/>
                <w:szCs w:val="28"/>
                <w:lang w:val="en-US"/>
              </w:rPr>
              <w:t>J</w:t>
            </w:r>
            <w:r w:rsidRPr="0051603E">
              <w:rPr>
                <w:sz w:val="28"/>
                <w:szCs w:val="28"/>
                <w:vertAlign w:val="subscript"/>
              </w:rPr>
              <w:t>2</w:t>
            </w:r>
            <w:r w:rsidRPr="0051603E">
              <w:rPr>
                <w:sz w:val="28"/>
                <w:szCs w:val="28"/>
              </w:rPr>
              <w:t>] = 0,5 ∙ 0,093 = 0,0465 моль/</w:t>
            </w:r>
            <w:proofErr w:type="gramStart"/>
            <w:r w:rsidRPr="0051603E">
              <w:rPr>
                <w:sz w:val="28"/>
                <w:szCs w:val="28"/>
              </w:rPr>
              <w:t>л</w:t>
            </w:r>
            <w:proofErr w:type="gramEnd"/>
          </w:p>
          <w:p w:rsidR="0051603E" w:rsidRPr="0051603E" w:rsidRDefault="0051603E" w:rsidP="001F1D70">
            <w:pPr>
              <w:tabs>
                <w:tab w:val="left" w:pos="-2340"/>
                <w:tab w:val="left" w:pos="-2160"/>
              </w:tabs>
              <w:jc w:val="both"/>
              <w:rPr>
                <w:sz w:val="28"/>
                <w:szCs w:val="28"/>
              </w:rPr>
            </w:pPr>
            <w:r w:rsidRPr="0051603E">
              <w:rPr>
                <w:sz w:val="28"/>
                <w:szCs w:val="28"/>
              </w:rPr>
              <w:t xml:space="preserve">7) </w:t>
            </w:r>
            <w:proofErr w:type="spellStart"/>
            <w:r w:rsidRPr="0051603E">
              <w:rPr>
                <w:sz w:val="28"/>
                <w:szCs w:val="28"/>
              </w:rPr>
              <w:t>Жауабы</w:t>
            </w:r>
            <w:proofErr w:type="spellEnd"/>
            <w:r w:rsidRPr="0051603E">
              <w:rPr>
                <w:sz w:val="28"/>
                <w:szCs w:val="28"/>
              </w:rPr>
              <w:t>: 0,0465 моль/</w:t>
            </w:r>
            <w:proofErr w:type="gramStart"/>
            <w:r w:rsidRPr="0051603E">
              <w:rPr>
                <w:sz w:val="28"/>
                <w:szCs w:val="28"/>
              </w:rPr>
              <w:t>л</w:t>
            </w:r>
            <w:proofErr w:type="gramEnd"/>
            <w:r w:rsidRPr="0051603E">
              <w:rPr>
                <w:sz w:val="28"/>
                <w:szCs w:val="28"/>
                <w:lang w:val="kk-KZ"/>
              </w:rPr>
              <w:t xml:space="preserve">; </w:t>
            </w:r>
            <w:r w:rsidRPr="0051603E">
              <w:rPr>
                <w:sz w:val="28"/>
                <w:szCs w:val="28"/>
              </w:rPr>
              <w:t>0,257 моль/л</w:t>
            </w:r>
          </w:p>
          <w:p w:rsidR="0051603E" w:rsidRPr="0051603E" w:rsidRDefault="0051603E" w:rsidP="001F1D70">
            <w:pPr>
              <w:tabs>
                <w:tab w:val="left" w:pos="-2340"/>
                <w:tab w:val="left" w:pos="-2160"/>
              </w:tabs>
              <w:jc w:val="both"/>
              <w:rPr>
                <w:sz w:val="28"/>
                <w:szCs w:val="28"/>
                <w:lang w:val="kk-KZ"/>
              </w:rPr>
            </w:pPr>
          </w:p>
          <w:p w:rsidR="0051603E" w:rsidRPr="0051603E" w:rsidRDefault="0051603E" w:rsidP="001F1D70">
            <w:pPr>
              <w:tabs>
                <w:tab w:val="left" w:pos="-2340"/>
                <w:tab w:val="left" w:pos="-2160"/>
              </w:tabs>
              <w:jc w:val="both"/>
              <w:rPr>
                <w:sz w:val="28"/>
                <w:szCs w:val="28"/>
                <w:lang w:val="kk-KZ"/>
              </w:rPr>
            </w:pPr>
          </w:p>
        </w:tc>
      </w:tr>
    </w:tbl>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6.5 Тепе-теңдікте тұрған аммиак синтездеу үшін алынған газдар қысымын 3 есе арттырғанда тепе-теңдік қай бағытқа ығысады және тура, кері реакциялар жылдамдықтарының  қатынасын анықтаңыз.</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72" style="position:absolute;left:0;text-align:left;z-index:251669504" from="135pt,13.05pt" to="135pt,257.95pt"/>
        </w:pict>
      </w:r>
      <w:r w:rsidRPr="0051603E">
        <w:rPr>
          <w:rFonts w:ascii="Times New Roman" w:hAnsi="Times New Roman" w:cs="Times New Roman"/>
          <w:sz w:val="28"/>
          <w:szCs w:val="28"/>
          <w:lang w:val="kk-KZ"/>
        </w:rPr>
        <w:t>1)Берілгені:</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2)Шешуі:</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3Р</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N</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+ 3H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2NH</w:t>
      </w:r>
      <w:r w:rsidRPr="0051603E">
        <w:rPr>
          <w:rFonts w:ascii="Times New Roman" w:hAnsi="Times New Roman" w:cs="Times New Roman"/>
          <w:sz w:val="28"/>
          <w:szCs w:val="28"/>
          <w:vertAlign w:val="subscript"/>
          <w:lang w:val="kk-KZ"/>
        </w:rPr>
        <w:t>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line id="_x0000_s1071" style="position:absolute;left:0;text-align:left;z-index:251668480" from="27pt,.8pt" to="135pt,.8pt"/>
        </w:pict>
      </w:r>
      <w:proofErr w:type="gramStart"/>
      <w:r w:rsidRPr="0051603E">
        <w:rPr>
          <w:rFonts w:ascii="Times New Roman" w:hAnsi="Times New Roman" w:cs="Times New Roman"/>
          <w:sz w:val="28"/>
          <w:szCs w:val="28"/>
          <w:lang w:val="en-US"/>
        </w:rPr>
        <w:t>υ</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/υ</w:t>
      </w:r>
      <w:r w:rsidRPr="0051603E">
        <w:rPr>
          <w:rFonts w:ascii="Times New Roman" w:hAnsi="Times New Roman" w:cs="Times New Roman"/>
          <w:sz w:val="28"/>
          <w:szCs w:val="28"/>
          <w:vertAlign w:val="subscript"/>
          <w:lang w:val="kk-KZ"/>
        </w:rPr>
        <w:t>кері</w:t>
      </w:r>
      <w:proofErr w:type="gramEnd"/>
      <w:r w:rsidRPr="0051603E">
        <w:rPr>
          <w:rFonts w:ascii="Times New Roman" w:hAnsi="Times New Roman" w:cs="Times New Roman"/>
          <w:sz w:val="28"/>
          <w:szCs w:val="28"/>
          <w:lang w:val="kk-KZ"/>
        </w:rPr>
        <w:t xml:space="preserve"> – ?</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     ν, моль    1</w:t>
      </w:r>
      <w:r w:rsidRPr="0051603E">
        <w:rPr>
          <w:rFonts w:ascii="Times New Roman" w:hAnsi="Times New Roman" w:cs="Times New Roman"/>
          <w:sz w:val="28"/>
          <w:szCs w:val="28"/>
          <w:lang w:val="kk-KZ"/>
        </w:rPr>
        <w:tab/>
        <w:t xml:space="preserve"> 3            2</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тепе-теңдіктің</w:t>
      </w:r>
      <w:r w:rsidRPr="0051603E">
        <w:rPr>
          <w:rFonts w:ascii="Times New Roman" w:hAnsi="Times New Roman" w:cs="Times New Roman"/>
          <w:sz w:val="28"/>
          <w:szCs w:val="28"/>
          <w:lang w:val="kk-KZ"/>
        </w:rPr>
        <w:tab/>
        <w:t>3) Енді Р</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 xml:space="preserve"> қысымдағы заттар концентрациясын</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ығысу бағыты - ?   белгілейік: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[N</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a моль/л</w:t>
      </w:r>
      <w:r w:rsidRPr="0051603E">
        <w:rPr>
          <w:rFonts w:ascii="Times New Roman" w:hAnsi="Times New Roman" w:cs="Times New Roman"/>
          <w:sz w:val="28"/>
          <w:szCs w:val="28"/>
          <w:lang w:val="kk-KZ"/>
        </w:rPr>
        <w:tab/>
        <w:t>[H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b моль/л</w:t>
      </w:r>
      <w:r w:rsidRPr="0051603E">
        <w:rPr>
          <w:rFonts w:ascii="Times New Roman" w:hAnsi="Times New Roman" w:cs="Times New Roman"/>
          <w:sz w:val="28"/>
          <w:szCs w:val="28"/>
          <w:lang w:val="kk-KZ"/>
        </w:rPr>
        <w:tab/>
        <w:t>[NH</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 = d моль/л</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Р</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xml:space="preserve"> = 3Р</w:t>
      </w:r>
      <w:r w:rsidRPr="0051603E">
        <w:rPr>
          <w:rFonts w:ascii="Times New Roman" w:hAnsi="Times New Roman" w:cs="Times New Roman"/>
          <w:sz w:val="28"/>
          <w:szCs w:val="28"/>
          <w:vertAlign w:val="subscript"/>
          <w:lang w:val="kk-KZ"/>
        </w:rPr>
        <w:t>1</w:t>
      </w:r>
      <w:r w:rsidRPr="0051603E">
        <w:rPr>
          <w:rFonts w:ascii="Times New Roman" w:hAnsi="Times New Roman" w:cs="Times New Roman"/>
          <w:sz w:val="28"/>
          <w:szCs w:val="28"/>
          <w:lang w:val="kk-KZ"/>
        </w:rPr>
        <w:t xml:space="preserve"> болғанда:</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[N</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lang w:val="kk-KZ"/>
        </w:rPr>
        <w:t xml:space="preserve"> = 3a моль/л</w:t>
      </w:r>
      <w:r w:rsidRPr="0051603E">
        <w:rPr>
          <w:rFonts w:ascii="Times New Roman" w:hAnsi="Times New Roman" w:cs="Times New Roman"/>
          <w:sz w:val="28"/>
          <w:szCs w:val="28"/>
          <w:lang w:val="kk-KZ"/>
        </w:rPr>
        <w:tab/>
        <w:t>[H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lang w:val="kk-KZ"/>
        </w:rPr>
        <w:t xml:space="preserve"> = 3b моль/л</w:t>
      </w:r>
      <w:r w:rsidRPr="0051603E">
        <w:rPr>
          <w:rFonts w:ascii="Times New Roman" w:hAnsi="Times New Roman" w:cs="Times New Roman"/>
          <w:sz w:val="28"/>
          <w:szCs w:val="28"/>
          <w:lang w:val="kk-KZ"/>
        </w:rPr>
        <w:tab/>
        <w:t>[NH</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lang w:val="kk-KZ"/>
        </w:rPr>
        <w:t xml:space="preserve"> = 3d моль/л</w:t>
      </w:r>
    </w:p>
    <w:p w:rsidR="0051603E" w:rsidRPr="0051603E" w:rsidRDefault="0051603E" w:rsidP="0051603E">
      <w:pPr>
        <w:tabs>
          <w:tab w:val="left" w:pos="-2340"/>
          <w:tab w:val="left" w:pos="-2160"/>
        </w:tabs>
        <w:ind w:left="2832"/>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4) Реакциялардың жылдамдықтарының формуласын жазып, мәндерін қойып көрейік: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xml:space="preserve"> =К</w:t>
      </w:r>
      <w:r w:rsidRPr="0051603E">
        <w:rPr>
          <w:rFonts w:ascii="Times New Roman" w:hAnsi="Times New Roman" w:cs="Times New Roman"/>
          <w:sz w:val="28"/>
          <w:szCs w:val="28"/>
          <w:vertAlign w:val="subscript"/>
          <w:lang w:val="kk-KZ"/>
        </w:rPr>
        <w:t>т</w:t>
      </w:r>
      <w:r w:rsidRPr="0051603E">
        <w:rPr>
          <w:rFonts w:ascii="Times New Roman" w:hAnsi="Times New Roman" w:cs="Times New Roman"/>
          <w:sz w:val="28"/>
          <w:szCs w:val="28"/>
          <w:lang w:val="kk-KZ"/>
        </w:rPr>
        <w:t>· [N</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 · [H</w:t>
      </w:r>
      <w:r w:rsidRPr="0051603E">
        <w:rPr>
          <w:rFonts w:ascii="Times New Roman" w:hAnsi="Times New Roman" w:cs="Times New Roman"/>
          <w:sz w:val="28"/>
          <w:szCs w:val="28"/>
          <w:vertAlign w:val="subscript"/>
          <w:lang w:val="kk-KZ"/>
        </w:rPr>
        <w:t>2</w:t>
      </w:r>
      <w:r w:rsidRPr="0051603E">
        <w:rPr>
          <w:rFonts w:ascii="Times New Roman" w:hAnsi="Times New Roman" w:cs="Times New Roman"/>
          <w:sz w:val="28"/>
          <w:szCs w:val="28"/>
          <w:lang w:val="kk-KZ"/>
        </w:rPr>
        <w:t>]</w:t>
      </w:r>
      <w:r w:rsidRPr="0051603E">
        <w:rPr>
          <w:rFonts w:ascii="Times New Roman" w:hAnsi="Times New Roman" w:cs="Times New Roman"/>
          <w:sz w:val="28"/>
          <w:szCs w:val="28"/>
          <w:vertAlign w:val="superscript"/>
          <w:lang w:val="kk-KZ"/>
        </w:rPr>
        <w:t>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xml:space="preserve"> =К</w:t>
      </w:r>
      <w:r w:rsidRPr="0051603E">
        <w:rPr>
          <w:rFonts w:ascii="Times New Roman" w:hAnsi="Times New Roman" w:cs="Times New Roman"/>
          <w:sz w:val="28"/>
          <w:szCs w:val="28"/>
          <w:vertAlign w:val="subscript"/>
          <w:lang w:val="kk-KZ"/>
        </w:rPr>
        <w:t>т</w:t>
      </w:r>
      <w:r w:rsidRPr="0051603E">
        <w:rPr>
          <w:rFonts w:ascii="Times New Roman" w:hAnsi="Times New Roman" w:cs="Times New Roman"/>
          <w:sz w:val="28"/>
          <w:szCs w:val="28"/>
          <w:lang w:val="kk-KZ"/>
        </w:rPr>
        <w:t>· ab</w:t>
      </w:r>
      <w:r w:rsidRPr="0051603E">
        <w:rPr>
          <w:rFonts w:ascii="Times New Roman" w:hAnsi="Times New Roman" w:cs="Times New Roman"/>
          <w:sz w:val="28"/>
          <w:szCs w:val="28"/>
          <w:vertAlign w:val="superscript"/>
          <w:lang w:val="kk-KZ"/>
        </w:rPr>
        <w:t>3</w:t>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xml:space="preserve"> =К</w:t>
      </w:r>
      <w:r w:rsidRPr="0051603E">
        <w:rPr>
          <w:rFonts w:ascii="Times New Roman" w:hAnsi="Times New Roman" w:cs="Times New Roman"/>
          <w:sz w:val="28"/>
          <w:szCs w:val="28"/>
          <w:vertAlign w:val="subscript"/>
          <w:lang w:val="kk-KZ"/>
        </w:rPr>
        <w:t>т</w:t>
      </w:r>
      <w:r w:rsidRPr="0051603E">
        <w:rPr>
          <w:rFonts w:ascii="Times New Roman" w:hAnsi="Times New Roman" w:cs="Times New Roman"/>
          <w:sz w:val="28"/>
          <w:szCs w:val="28"/>
          <w:lang w:val="kk-KZ"/>
        </w:rPr>
        <w:t>· 3a · (3b)</w:t>
      </w:r>
      <w:r w:rsidRPr="0051603E">
        <w:rPr>
          <w:rFonts w:ascii="Times New Roman" w:hAnsi="Times New Roman" w:cs="Times New Roman"/>
          <w:sz w:val="28"/>
          <w:szCs w:val="28"/>
          <w:vertAlign w:val="superscript"/>
          <w:lang w:val="kk-KZ"/>
        </w:rPr>
        <w:t>3</w:t>
      </w:r>
      <w:r w:rsidRPr="0051603E">
        <w:rPr>
          <w:rFonts w:ascii="Times New Roman" w:hAnsi="Times New Roman" w:cs="Times New Roman"/>
          <w:sz w:val="28"/>
          <w:szCs w:val="28"/>
          <w:lang w:val="kk-KZ"/>
        </w:rPr>
        <w:t xml:space="preserve"> = 81 Kab</w:t>
      </w:r>
      <w:r w:rsidRPr="0051603E">
        <w:rPr>
          <w:rFonts w:ascii="Times New Roman" w:hAnsi="Times New Roman" w:cs="Times New Roman"/>
          <w:sz w:val="28"/>
          <w:szCs w:val="28"/>
          <w:vertAlign w:val="superscript"/>
          <w:lang w:val="kk-KZ"/>
        </w:rPr>
        <w:t>3</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υ</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xml:space="preserve"> = 81 K</w:t>
      </w:r>
      <w:r w:rsidRPr="0051603E">
        <w:rPr>
          <w:rFonts w:ascii="Times New Roman" w:hAnsi="Times New Roman" w:cs="Times New Roman"/>
          <w:sz w:val="28"/>
          <w:szCs w:val="28"/>
          <w:vertAlign w:val="subscript"/>
          <w:lang w:val="kk-KZ"/>
        </w:rPr>
        <w:t>т</w:t>
      </w:r>
      <w:r w:rsidRPr="0051603E">
        <w:rPr>
          <w:rFonts w:ascii="Times New Roman" w:hAnsi="Times New Roman" w:cs="Times New Roman"/>
          <w:sz w:val="28"/>
          <w:szCs w:val="28"/>
          <w:lang w:val="kk-KZ"/>
        </w:rPr>
        <w:t>ab</w:t>
      </w:r>
      <w:r w:rsidRPr="0051603E">
        <w:rPr>
          <w:rFonts w:ascii="Times New Roman" w:hAnsi="Times New Roman" w:cs="Times New Roman"/>
          <w:sz w:val="28"/>
          <w:szCs w:val="28"/>
          <w:vertAlign w:val="superscript"/>
          <w:lang w:val="kk-KZ"/>
        </w:rPr>
        <w:t>3</w:t>
      </w:r>
      <w:r w:rsidRPr="0051603E">
        <w:rPr>
          <w:rFonts w:ascii="Times New Roman" w:hAnsi="Times New Roman" w:cs="Times New Roman"/>
          <w:sz w:val="28"/>
          <w:szCs w:val="28"/>
          <w:lang w:val="kk-KZ"/>
        </w:rPr>
        <w:t>/K</w:t>
      </w:r>
      <w:r w:rsidRPr="0051603E">
        <w:rPr>
          <w:rFonts w:ascii="Times New Roman" w:hAnsi="Times New Roman" w:cs="Times New Roman"/>
          <w:sz w:val="28"/>
          <w:szCs w:val="28"/>
          <w:vertAlign w:val="subscript"/>
          <w:lang w:val="kk-KZ"/>
        </w:rPr>
        <w:t>т</w:t>
      </w:r>
      <w:r w:rsidRPr="0051603E">
        <w:rPr>
          <w:rFonts w:ascii="Times New Roman" w:hAnsi="Times New Roman" w:cs="Times New Roman"/>
          <w:sz w:val="28"/>
          <w:szCs w:val="28"/>
          <w:lang w:val="kk-KZ"/>
        </w:rPr>
        <w:t>ab</w:t>
      </w:r>
      <w:r w:rsidRPr="0051603E">
        <w:rPr>
          <w:rFonts w:ascii="Times New Roman" w:hAnsi="Times New Roman" w:cs="Times New Roman"/>
          <w:sz w:val="28"/>
          <w:szCs w:val="28"/>
          <w:vertAlign w:val="superscript"/>
          <w:lang w:val="kk-KZ"/>
        </w:rPr>
        <w:t xml:space="preserve">3 </w:t>
      </w:r>
      <w:r w:rsidRPr="0051603E">
        <w:rPr>
          <w:rFonts w:ascii="Times New Roman" w:hAnsi="Times New Roman" w:cs="Times New Roman"/>
          <w:sz w:val="28"/>
          <w:szCs w:val="28"/>
          <w:lang w:val="kk-KZ"/>
        </w:rPr>
        <w:t>= 81 есе.</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 К</w:t>
      </w:r>
      <w:r w:rsidRPr="0051603E">
        <w:rPr>
          <w:rFonts w:ascii="Times New Roman" w:hAnsi="Times New Roman" w:cs="Times New Roman"/>
          <w:sz w:val="28"/>
          <w:szCs w:val="28"/>
          <w:vertAlign w:val="subscript"/>
          <w:lang w:val="kk-KZ"/>
        </w:rPr>
        <w:t>k</w:t>
      </w:r>
      <w:r w:rsidRPr="0051603E">
        <w:rPr>
          <w:rFonts w:ascii="Times New Roman" w:hAnsi="Times New Roman" w:cs="Times New Roman"/>
          <w:sz w:val="28"/>
          <w:szCs w:val="28"/>
          <w:lang w:val="kk-KZ"/>
        </w:rPr>
        <w:t>· [NH</w:t>
      </w:r>
      <w:r w:rsidRPr="0051603E">
        <w:rPr>
          <w:rFonts w:ascii="Times New Roman" w:hAnsi="Times New Roman" w:cs="Times New Roman"/>
          <w:sz w:val="28"/>
          <w:szCs w:val="28"/>
          <w:vertAlign w:val="subscript"/>
          <w:lang w:val="kk-KZ"/>
        </w:rPr>
        <w:t>3</w:t>
      </w:r>
      <w:r w:rsidRPr="0051603E">
        <w:rPr>
          <w:rFonts w:ascii="Times New Roman" w:hAnsi="Times New Roman" w:cs="Times New Roman"/>
          <w:sz w:val="28"/>
          <w:szCs w:val="28"/>
          <w:lang w:val="kk-KZ"/>
        </w:rPr>
        <w:t>]</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 xml:space="preserve">   υ</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 К</w:t>
      </w:r>
      <w:r w:rsidRPr="0051603E">
        <w:rPr>
          <w:rFonts w:ascii="Times New Roman" w:hAnsi="Times New Roman" w:cs="Times New Roman"/>
          <w:sz w:val="28"/>
          <w:szCs w:val="28"/>
          <w:vertAlign w:val="subscript"/>
          <w:lang w:val="kk-KZ"/>
        </w:rPr>
        <w:t>k</w:t>
      </w:r>
      <w:r w:rsidRPr="0051603E">
        <w:rPr>
          <w:rFonts w:ascii="Times New Roman" w:hAnsi="Times New Roman" w:cs="Times New Roman"/>
          <w:sz w:val="28"/>
          <w:szCs w:val="28"/>
          <w:lang w:val="kk-KZ"/>
        </w:rPr>
        <w:t>· d</w:t>
      </w:r>
      <w:r w:rsidRPr="0051603E">
        <w:rPr>
          <w:rFonts w:ascii="Times New Roman" w:hAnsi="Times New Roman" w:cs="Times New Roman"/>
          <w:sz w:val="28"/>
          <w:szCs w:val="28"/>
          <w:vertAlign w:val="superscript"/>
          <w:lang w:val="kk-KZ"/>
        </w:rPr>
        <w:t>2</w:t>
      </w:r>
    </w:p>
    <w:p w:rsidR="0051603E" w:rsidRPr="0051603E" w:rsidRDefault="0051603E" w:rsidP="0051603E">
      <w:pPr>
        <w:tabs>
          <w:tab w:val="left" w:pos="-2340"/>
          <w:tab w:val="left" w:pos="-2160"/>
        </w:tabs>
        <w:ind w:firstLine="567"/>
        <w:jc w:val="both"/>
        <w:rPr>
          <w:rFonts w:ascii="Times New Roman" w:hAnsi="Times New Roman" w:cs="Times New Roman"/>
          <w:sz w:val="28"/>
          <w:szCs w:val="28"/>
          <w:vertAlign w:val="subscript"/>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υ</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 К</w:t>
      </w:r>
      <w:r w:rsidRPr="0051603E">
        <w:rPr>
          <w:rFonts w:ascii="Times New Roman" w:hAnsi="Times New Roman" w:cs="Times New Roman"/>
          <w:sz w:val="28"/>
          <w:szCs w:val="28"/>
          <w:vertAlign w:val="subscript"/>
          <w:lang w:val="kk-KZ"/>
        </w:rPr>
        <w:t>k</w:t>
      </w:r>
      <w:r w:rsidRPr="0051603E">
        <w:rPr>
          <w:rFonts w:ascii="Times New Roman" w:hAnsi="Times New Roman" w:cs="Times New Roman"/>
          <w:sz w:val="28"/>
          <w:szCs w:val="28"/>
          <w:lang w:val="kk-KZ"/>
        </w:rPr>
        <w:t>· (3d)</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 xml:space="preserve"> = 9d</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K</w:t>
      </w:r>
      <w:r w:rsidRPr="0051603E">
        <w:rPr>
          <w:rFonts w:ascii="Times New Roman" w:hAnsi="Times New Roman" w:cs="Times New Roman"/>
          <w:sz w:val="28"/>
          <w:szCs w:val="28"/>
          <w:vertAlign w:val="subscript"/>
          <w:lang w:val="kk-KZ"/>
        </w:rPr>
        <w:t>к</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5)υ</w:t>
      </w:r>
      <w:r w:rsidRPr="0051603E">
        <w:rPr>
          <w:rFonts w:ascii="Times New Roman" w:hAnsi="Times New Roman" w:cs="Times New Roman"/>
          <w:sz w:val="28"/>
          <w:szCs w:val="28"/>
          <w:vertAlign w:val="superscript"/>
          <w:lang w:val="kk-KZ"/>
        </w:rPr>
        <w:t>/</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υ</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 9d</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K</w:t>
      </w:r>
      <w:r w:rsidRPr="0051603E">
        <w:rPr>
          <w:rFonts w:ascii="Times New Roman" w:hAnsi="Times New Roman" w:cs="Times New Roman"/>
          <w:sz w:val="28"/>
          <w:szCs w:val="28"/>
          <w:vertAlign w:val="subscript"/>
          <w:lang w:val="kk-KZ"/>
        </w:rPr>
        <w:t>к</w:t>
      </w:r>
      <w:r w:rsidRPr="0051603E">
        <w:rPr>
          <w:rFonts w:ascii="Times New Roman" w:hAnsi="Times New Roman" w:cs="Times New Roman"/>
          <w:sz w:val="28"/>
          <w:szCs w:val="28"/>
          <w:lang w:val="kk-KZ"/>
        </w:rPr>
        <w:t>/K</w:t>
      </w:r>
      <w:r w:rsidRPr="0051603E">
        <w:rPr>
          <w:rFonts w:ascii="Times New Roman" w:hAnsi="Times New Roman" w:cs="Times New Roman"/>
          <w:sz w:val="28"/>
          <w:szCs w:val="28"/>
          <w:vertAlign w:val="subscript"/>
          <w:lang w:val="kk-KZ"/>
        </w:rPr>
        <w:t>k</w:t>
      </w:r>
      <w:r w:rsidRPr="0051603E">
        <w:rPr>
          <w:rFonts w:ascii="Times New Roman" w:hAnsi="Times New Roman" w:cs="Times New Roman"/>
          <w:sz w:val="28"/>
          <w:szCs w:val="28"/>
          <w:lang w:val="kk-KZ"/>
        </w:rPr>
        <w:t>d</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 xml:space="preserve"> = 9 есе.</w:t>
      </w:r>
    </w:p>
    <w:p w:rsidR="0051603E" w:rsidRPr="0051603E" w:rsidRDefault="0051603E" w:rsidP="0051603E">
      <w:pPr>
        <w:tabs>
          <w:tab w:val="left" w:pos="-2340"/>
          <w:tab w:val="left" w:pos="-2160"/>
        </w:tabs>
        <w:ind w:firstLine="567"/>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Сонда тура бағытта жүретін яғни аммиак түзілу бағытындағы реакция жылдамдығы 81 есе артса, оған кері реакция жылдамдығы 9 есе артады екен, олай болса: υ</w:t>
      </w:r>
      <w:r w:rsidRPr="0051603E">
        <w:rPr>
          <w:rFonts w:ascii="Times New Roman" w:hAnsi="Times New Roman" w:cs="Times New Roman"/>
          <w:sz w:val="28"/>
          <w:szCs w:val="28"/>
          <w:vertAlign w:val="subscript"/>
          <w:lang w:val="kk-KZ"/>
        </w:rPr>
        <w:t>тура</w:t>
      </w:r>
      <w:r w:rsidRPr="0051603E">
        <w:rPr>
          <w:rFonts w:ascii="Times New Roman" w:hAnsi="Times New Roman" w:cs="Times New Roman"/>
          <w:sz w:val="28"/>
          <w:szCs w:val="28"/>
          <w:lang w:val="kk-KZ"/>
        </w:rPr>
        <w:t>/ υ</w:t>
      </w:r>
      <w:r w:rsidRPr="0051603E">
        <w:rPr>
          <w:rFonts w:ascii="Times New Roman" w:hAnsi="Times New Roman" w:cs="Times New Roman"/>
          <w:sz w:val="28"/>
          <w:szCs w:val="28"/>
          <w:vertAlign w:val="subscript"/>
          <w:lang w:val="kk-KZ"/>
        </w:rPr>
        <w:t>кері</w:t>
      </w:r>
      <w:r w:rsidRPr="0051603E">
        <w:rPr>
          <w:rFonts w:ascii="Times New Roman" w:hAnsi="Times New Roman" w:cs="Times New Roman"/>
          <w:sz w:val="28"/>
          <w:szCs w:val="28"/>
          <w:lang w:val="kk-KZ"/>
        </w:rPr>
        <w:t xml:space="preserve"> = 9 есе.</w:t>
      </w:r>
    </w:p>
    <w:p w:rsidR="0051603E" w:rsidRPr="0051603E" w:rsidRDefault="0051603E" w:rsidP="0051603E">
      <w:pPr>
        <w:tabs>
          <w:tab w:val="left" w:pos="-2340"/>
          <w:tab w:val="left" w:pos="-2160"/>
        </w:tabs>
        <w:ind w:firstLine="567"/>
        <w:jc w:val="right"/>
        <w:rPr>
          <w:rFonts w:ascii="Times New Roman" w:hAnsi="Times New Roman" w:cs="Times New Roman"/>
          <w:sz w:val="28"/>
          <w:szCs w:val="28"/>
          <w:vertAlign w:val="subscript"/>
          <w:lang w:val="kk-KZ"/>
        </w:rPr>
      </w:pP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r>
      <w:r w:rsidRPr="0051603E">
        <w:rPr>
          <w:rFonts w:ascii="Times New Roman" w:hAnsi="Times New Roman" w:cs="Times New Roman"/>
          <w:sz w:val="28"/>
          <w:szCs w:val="28"/>
          <w:lang w:val="kk-KZ"/>
        </w:rPr>
        <w:tab/>
        <w:t xml:space="preserve">Жауабы: 9, оңға. </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6.6 Реакцияның 20</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С-дағы жылдамдығының константасы 3·10</w:t>
      </w:r>
      <w:r w:rsidRPr="0051603E">
        <w:rPr>
          <w:rFonts w:ascii="Times New Roman" w:hAnsi="Times New Roman" w:cs="Times New Roman"/>
          <w:sz w:val="28"/>
          <w:szCs w:val="28"/>
          <w:vertAlign w:val="superscript"/>
          <w:lang w:val="kk-KZ"/>
        </w:rPr>
        <w:t>-2</w:t>
      </w:r>
      <w:r w:rsidRPr="0051603E">
        <w:rPr>
          <w:rFonts w:ascii="Times New Roman" w:hAnsi="Times New Roman" w:cs="Times New Roman"/>
          <w:sz w:val="28"/>
          <w:szCs w:val="28"/>
          <w:lang w:val="kk-KZ"/>
        </w:rPr>
        <w:t xml:space="preserve"> ал 45</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С-да 0,5моль/л·с болса, реакцияның температуралық коэфициентін, 35</w:t>
      </w:r>
      <w:r w:rsidRPr="0051603E">
        <w:rPr>
          <w:rFonts w:ascii="Times New Roman" w:hAnsi="Times New Roman" w:cs="Times New Roman"/>
          <w:sz w:val="28"/>
          <w:szCs w:val="28"/>
          <w:vertAlign w:val="superscript"/>
          <w:lang w:val="kk-KZ"/>
        </w:rPr>
        <w:t>0</w:t>
      </w:r>
      <w:r w:rsidRPr="0051603E">
        <w:rPr>
          <w:rFonts w:ascii="Times New Roman" w:hAnsi="Times New Roman" w:cs="Times New Roman"/>
          <w:sz w:val="28"/>
          <w:szCs w:val="28"/>
          <w:lang w:val="kk-KZ"/>
        </w:rPr>
        <w:t>С-дағы константасын, активтендіру энергиясын есептеңдер.</w:t>
      </w:r>
    </w:p>
    <w:p w:rsidR="0051603E" w:rsidRPr="0051603E" w:rsidRDefault="0051603E" w:rsidP="0051603E">
      <w:pPr>
        <w:tabs>
          <w:tab w:val="left" w:pos="-2340"/>
          <w:tab w:val="left" w:pos="-2160"/>
        </w:tabs>
        <w:jc w:val="both"/>
        <w:rPr>
          <w:rFonts w:ascii="Times New Roman" w:hAnsi="Times New Roman" w:cs="Times New Roman"/>
          <w:sz w:val="28"/>
          <w:szCs w:val="28"/>
          <w:lang w:val="kk-KZ"/>
        </w:rPr>
      </w:pPr>
      <w:r w:rsidRPr="0051603E">
        <w:rPr>
          <w:rFonts w:ascii="Times New Roman" w:hAnsi="Times New Roman" w:cs="Times New Roman"/>
          <w:noProof/>
          <w:sz w:val="28"/>
          <w:szCs w:val="28"/>
        </w:rPr>
        <w:pict>
          <v:shape id="_x0000_s1130" type="#_x0000_t32" style="position:absolute;left:0;text-align:left;margin-left:135pt;margin-top:13.8pt;width:0;height:319.95pt;z-index:251728896" o:connectortype="straight"/>
        </w:pic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5"/>
        <w:gridCol w:w="6766"/>
      </w:tblGrid>
      <w:tr w:rsidR="0051603E" w:rsidRPr="0051603E" w:rsidTr="001F1D70">
        <w:tc>
          <w:tcPr>
            <w:tcW w:w="2943" w:type="dxa"/>
          </w:tcPr>
          <w:p w:rsidR="0051603E" w:rsidRPr="0051603E" w:rsidRDefault="0051603E" w:rsidP="001F1D70">
            <w:pPr>
              <w:tabs>
                <w:tab w:val="left" w:pos="-2340"/>
                <w:tab w:val="left" w:pos="-2160"/>
              </w:tabs>
              <w:jc w:val="both"/>
              <w:rPr>
                <w:sz w:val="28"/>
                <w:szCs w:val="28"/>
                <w:lang w:val="kk-KZ"/>
              </w:rPr>
            </w:pPr>
            <w:r w:rsidRPr="0051603E">
              <w:rPr>
                <w:sz w:val="28"/>
                <w:szCs w:val="28"/>
                <w:lang w:val="kk-KZ"/>
              </w:rPr>
              <w:t>Берілгені</w:t>
            </w:r>
          </w:p>
        </w:tc>
        <w:tc>
          <w:tcPr>
            <w:tcW w:w="7190" w:type="dxa"/>
          </w:tcPr>
          <w:p w:rsidR="0051603E" w:rsidRPr="0051603E" w:rsidRDefault="0051603E" w:rsidP="001F1D70">
            <w:pPr>
              <w:tabs>
                <w:tab w:val="left" w:pos="-2340"/>
                <w:tab w:val="left" w:pos="-2160"/>
              </w:tabs>
              <w:jc w:val="both"/>
              <w:rPr>
                <w:sz w:val="28"/>
                <w:szCs w:val="28"/>
                <w:lang w:val="kk-KZ"/>
              </w:rPr>
            </w:pPr>
            <w:r w:rsidRPr="0051603E">
              <w:rPr>
                <w:sz w:val="28"/>
                <w:szCs w:val="28"/>
                <w:lang w:val="kk-KZ"/>
              </w:rPr>
              <w:t>Шешуі</w:t>
            </w:r>
          </w:p>
        </w:tc>
      </w:tr>
      <w:tr w:rsidR="0051603E" w:rsidRPr="0051603E" w:rsidTr="001F1D70">
        <w:tc>
          <w:tcPr>
            <w:tcW w:w="2943" w:type="dxa"/>
          </w:tcPr>
          <w:p w:rsidR="0051603E" w:rsidRPr="0051603E" w:rsidRDefault="0051603E" w:rsidP="001F1D70">
            <w:pPr>
              <w:tabs>
                <w:tab w:val="left" w:pos="-2340"/>
                <w:tab w:val="left" w:pos="-2160"/>
              </w:tabs>
              <w:jc w:val="both"/>
              <w:rPr>
                <w:sz w:val="28"/>
                <w:szCs w:val="28"/>
                <w:lang w:val="kk-KZ"/>
              </w:rPr>
            </w:pPr>
            <w:r w:rsidRPr="0051603E">
              <w:rPr>
                <w:sz w:val="28"/>
                <w:szCs w:val="28"/>
                <w:lang w:val="kk-KZ"/>
              </w:rPr>
              <w:t>1) t = 20</w:t>
            </w:r>
            <w:r w:rsidRPr="0051603E">
              <w:rPr>
                <w:sz w:val="28"/>
                <w:szCs w:val="28"/>
                <w:vertAlign w:val="superscript"/>
                <w:lang w:val="kk-KZ"/>
              </w:rPr>
              <w:t>0</w:t>
            </w:r>
            <w:r w:rsidRPr="0051603E">
              <w:rPr>
                <w:sz w:val="28"/>
                <w:szCs w:val="28"/>
                <w:lang w:val="kk-KZ"/>
              </w:rPr>
              <w:t>C = 293K</w:t>
            </w:r>
          </w:p>
          <w:p w:rsidR="0051603E" w:rsidRPr="0051603E" w:rsidRDefault="0051603E" w:rsidP="001F1D70">
            <w:pPr>
              <w:tabs>
                <w:tab w:val="left" w:pos="-2340"/>
                <w:tab w:val="left" w:pos="-2160"/>
              </w:tabs>
              <w:jc w:val="both"/>
              <w:rPr>
                <w:sz w:val="28"/>
                <w:szCs w:val="28"/>
                <w:lang w:val="kk-KZ"/>
              </w:rPr>
            </w:pPr>
            <w:r w:rsidRPr="0051603E">
              <w:rPr>
                <w:sz w:val="28"/>
                <w:szCs w:val="28"/>
                <w:lang w:val="kk-KZ"/>
              </w:rPr>
              <w:t>K</w:t>
            </w:r>
            <w:r w:rsidRPr="0051603E">
              <w:rPr>
                <w:sz w:val="28"/>
                <w:szCs w:val="28"/>
                <w:vertAlign w:val="subscript"/>
                <w:lang w:val="kk-KZ"/>
              </w:rPr>
              <w:t>1</w:t>
            </w:r>
            <w:r w:rsidRPr="0051603E">
              <w:rPr>
                <w:sz w:val="28"/>
                <w:szCs w:val="28"/>
                <w:lang w:val="kk-KZ"/>
              </w:rPr>
              <w:t xml:space="preserve"> = 3∙10</w:t>
            </w:r>
            <w:r w:rsidRPr="0051603E">
              <w:rPr>
                <w:sz w:val="28"/>
                <w:szCs w:val="28"/>
                <w:vertAlign w:val="superscript"/>
                <w:lang w:val="kk-KZ"/>
              </w:rPr>
              <w:t>-2</w:t>
            </w:r>
            <w:r w:rsidRPr="0051603E">
              <w:rPr>
                <w:sz w:val="28"/>
                <w:szCs w:val="28"/>
                <w:lang w:val="kk-KZ"/>
              </w:rPr>
              <w:t xml:space="preserve"> моль/л</w:t>
            </w:r>
          </w:p>
          <w:p w:rsidR="0051603E" w:rsidRPr="0051603E" w:rsidRDefault="0051603E" w:rsidP="001F1D70">
            <w:pPr>
              <w:tabs>
                <w:tab w:val="left" w:pos="-2340"/>
                <w:tab w:val="left" w:pos="-2160"/>
              </w:tabs>
              <w:jc w:val="both"/>
              <w:rPr>
                <w:sz w:val="28"/>
                <w:szCs w:val="28"/>
                <w:lang w:val="kk-KZ"/>
              </w:rPr>
            </w:pPr>
            <w:r w:rsidRPr="0051603E">
              <w:rPr>
                <w:sz w:val="28"/>
                <w:szCs w:val="28"/>
                <w:lang w:val="kk-KZ"/>
              </w:rPr>
              <w:t>t</w:t>
            </w:r>
            <w:r w:rsidRPr="0051603E">
              <w:rPr>
                <w:sz w:val="28"/>
                <w:szCs w:val="28"/>
                <w:vertAlign w:val="subscript"/>
                <w:lang w:val="kk-KZ"/>
              </w:rPr>
              <w:t>2</w:t>
            </w:r>
            <w:r w:rsidRPr="0051603E">
              <w:rPr>
                <w:sz w:val="28"/>
                <w:szCs w:val="28"/>
                <w:lang w:val="kk-KZ"/>
              </w:rPr>
              <w:t xml:space="preserve"> = 45</w:t>
            </w:r>
            <w:r w:rsidRPr="0051603E">
              <w:rPr>
                <w:sz w:val="28"/>
                <w:szCs w:val="28"/>
                <w:vertAlign w:val="superscript"/>
                <w:lang w:val="kk-KZ"/>
              </w:rPr>
              <w:t>0</w:t>
            </w:r>
            <w:r w:rsidRPr="0051603E">
              <w:rPr>
                <w:sz w:val="28"/>
                <w:szCs w:val="28"/>
                <w:lang w:val="kk-KZ"/>
              </w:rPr>
              <w:t>C = 318K</w:t>
            </w:r>
          </w:p>
          <w:p w:rsidR="0051603E" w:rsidRPr="0051603E" w:rsidRDefault="0051603E" w:rsidP="001F1D70">
            <w:pPr>
              <w:tabs>
                <w:tab w:val="left" w:pos="-2340"/>
                <w:tab w:val="left" w:pos="-2160"/>
              </w:tabs>
              <w:jc w:val="both"/>
              <w:rPr>
                <w:sz w:val="28"/>
                <w:szCs w:val="28"/>
                <w:lang w:val="kk-KZ"/>
              </w:rPr>
            </w:pPr>
            <w:r w:rsidRPr="0051603E">
              <w:rPr>
                <w:sz w:val="28"/>
                <w:szCs w:val="28"/>
                <w:lang w:val="kk-KZ"/>
              </w:rPr>
              <w:t>K</w:t>
            </w:r>
            <w:r w:rsidRPr="0051603E">
              <w:rPr>
                <w:sz w:val="28"/>
                <w:szCs w:val="28"/>
                <w:vertAlign w:val="subscript"/>
                <w:lang w:val="kk-KZ"/>
              </w:rPr>
              <w:t>2</w:t>
            </w:r>
            <w:r w:rsidRPr="0051603E">
              <w:rPr>
                <w:sz w:val="28"/>
                <w:szCs w:val="28"/>
                <w:lang w:val="kk-KZ"/>
              </w:rPr>
              <w:t xml:space="preserve"> = 0,5 моль/л</w:t>
            </w:r>
          </w:p>
          <w:p w:rsidR="0051603E" w:rsidRPr="0051603E" w:rsidRDefault="0051603E" w:rsidP="001F1D70">
            <w:pPr>
              <w:tabs>
                <w:tab w:val="left" w:pos="-2340"/>
                <w:tab w:val="left" w:pos="-2160"/>
              </w:tabs>
              <w:jc w:val="both"/>
              <w:rPr>
                <w:sz w:val="28"/>
                <w:szCs w:val="28"/>
                <w:vertAlign w:val="superscript"/>
                <w:lang w:val="kk-KZ"/>
              </w:rPr>
            </w:pPr>
            <w:r w:rsidRPr="0051603E">
              <w:rPr>
                <w:noProof/>
                <w:sz w:val="28"/>
                <w:szCs w:val="28"/>
              </w:rPr>
              <w:pict>
                <v:shape id="_x0000_s1102" type="#_x0000_t32" style="position:absolute;left:0;text-align:left;margin-left:-5.95pt;margin-top:14.45pt;width:140.95pt;height:0;z-index:251700224" o:connectortype="straight"/>
              </w:pict>
            </w:r>
            <w:r w:rsidRPr="0051603E">
              <w:rPr>
                <w:sz w:val="28"/>
                <w:szCs w:val="28"/>
                <w:lang w:val="kk-KZ"/>
              </w:rPr>
              <w:t>t</w:t>
            </w:r>
            <w:r w:rsidRPr="0051603E">
              <w:rPr>
                <w:sz w:val="28"/>
                <w:szCs w:val="28"/>
                <w:vertAlign w:val="subscript"/>
                <w:lang w:val="kk-KZ"/>
              </w:rPr>
              <w:t>3</w:t>
            </w:r>
            <w:r w:rsidRPr="0051603E">
              <w:rPr>
                <w:sz w:val="28"/>
                <w:szCs w:val="28"/>
                <w:lang w:val="kk-KZ"/>
              </w:rPr>
              <w:t xml:space="preserve"> = 35</w:t>
            </w:r>
            <w:r w:rsidRPr="0051603E">
              <w:rPr>
                <w:sz w:val="28"/>
                <w:szCs w:val="28"/>
                <w:vertAlign w:val="superscript"/>
                <w:lang w:val="kk-KZ"/>
              </w:rPr>
              <w:t>0</w:t>
            </w:r>
          </w:p>
          <w:p w:rsidR="0051603E" w:rsidRPr="0051603E" w:rsidRDefault="0051603E" w:rsidP="001F1D70">
            <w:pPr>
              <w:tabs>
                <w:tab w:val="left" w:pos="-2340"/>
                <w:tab w:val="left" w:pos="-2160"/>
              </w:tabs>
              <w:jc w:val="both"/>
              <w:rPr>
                <w:sz w:val="28"/>
                <w:szCs w:val="28"/>
                <w:lang w:val="kk-KZ"/>
              </w:rPr>
            </w:pPr>
            <w:r w:rsidRPr="0051603E">
              <w:rPr>
                <w:sz w:val="28"/>
                <w:szCs w:val="28"/>
                <w:lang w:val="kk-KZ"/>
              </w:rPr>
              <w:t xml:space="preserve">   K</w:t>
            </w:r>
            <w:r w:rsidRPr="0051603E">
              <w:rPr>
                <w:sz w:val="28"/>
                <w:szCs w:val="28"/>
                <w:vertAlign w:val="subscript"/>
                <w:lang w:val="kk-KZ"/>
              </w:rPr>
              <w:t>3</w:t>
            </w:r>
            <w:r w:rsidRPr="0051603E">
              <w:rPr>
                <w:sz w:val="28"/>
                <w:szCs w:val="28"/>
                <w:lang w:val="kk-KZ"/>
              </w:rPr>
              <w:t xml:space="preserve">, </w:t>
            </w:r>
            <m:oMath>
              <m:r>
                <w:rPr>
                  <w:rFonts w:ascii="Cambria Math" w:hAnsi="Cambria Math"/>
                  <w:sz w:val="28"/>
                  <w:szCs w:val="28"/>
                  <w:lang w:val="kk-KZ"/>
                </w:rPr>
                <m:t>γ</m:t>
              </m:r>
            </m:oMath>
            <w:r w:rsidRPr="0051603E">
              <w:rPr>
                <w:sz w:val="28"/>
                <w:szCs w:val="28"/>
                <w:lang w:val="kk-KZ"/>
              </w:rPr>
              <w:t>, E</w:t>
            </w:r>
            <w:r w:rsidRPr="0051603E">
              <w:rPr>
                <w:sz w:val="28"/>
                <w:szCs w:val="28"/>
                <w:vertAlign w:val="subscript"/>
                <w:lang w:val="kk-KZ"/>
              </w:rPr>
              <w:t>a</w:t>
            </w:r>
            <w:r w:rsidRPr="0051603E">
              <w:rPr>
                <w:sz w:val="28"/>
                <w:szCs w:val="28"/>
                <w:lang w:val="kk-KZ"/>
              </w:rPr>
              <w:t xml:space="preserve"> - ?</w:t>
            </w:r>
          </w:p>
          <w:p w:rsidR="0051603E" w:rsidRPr="0051603E" w:rsidRDefault="0051603E" w:rsidP="001F1D70">
            <w:pPr>
              <w:tabs>
                <w:tab w:val="left" w:pos="-2340"/>
                <w:tab w:val="left" w:pos="-2160"/>
              </w:tabs>
              <w:jc w:val="both"/>
              <w:rPr>
                <w:sz w:val="28"/>
                <w:szCs w:val="28"/>
                <w:lang w:val="kk-KZ"/>
              </w:rPr>
            </w:pPr>
          </w:p>
          <w:p w:rsidR="0051603E" w:rsidRPr="0051603E" w:rsidRDefault="0051603E" w:rsidP="001F1D70">
            <w:pPr>
              <w:tabs>
                <w:tab w:val="left" w:pos="-2340"/>
                <w:tab w:val="left" w:pos="-2160"/>
              </w:tabs>
              <w:jc w:val="both"/>
              <w:rPr>
                <w:sz w:val="28"/>
                <w:szCs w:val="28"/>
                <w:lang w:val="kk-KZ"/>
              </w:rPr>
            </w:pPr>
          </w:p>
        </w:tc>
        <w:tc>
          <w:tcPr>
            <w:tcW w:w="7190" w:type="dxa"/>
          </w:tcPr>
          <w:p w:rsidR="0051603E" w:rsidRPr="0051603E" w:rsidRDefault="0051603E" w:rsidP="001F1D70">
            <w:pPr>
              <w:tabs>
                <w:tab w:val="left" w:pos="-2340"/>
                <w:tab w:val="left" w:pos="-2160"/>
              </w:tabs>
              <w:jc w:val="both"/>
              <w:rPr>
                <w:i/>
                <w:sz w:val="28"/>
                <w:szCs w:val="28"/>
                <w:lang w:val="kk-KZ"/>
              </w:rPr>
            </w:pPr>
            <w:r w:rsidRPr="0051603E">
              <w:rPr>
                <w:sz w:val="28"/>
                <w:szCs w:val="28"/>
                <w:lang w:val="en-US"/>
              </w:rPr>
              <w:t xml:space="preserve">2) </w:t>
            </w:r>
            <m:oMath>
              <m:f>
                <m:fPr>
                  <m:ctrlPr>
                    <w:rPr>
                      <w:rFonts w:ascii="Cambria Math"/>
                      <w:i/>
                      <w:sz w:val="28"/>
                      <w:szCs w:val="28"/>
                      <w:lang w:val="en-US"/>
                    </w:rPr>
                  </m:ctrlPr>
                </m:fPr>
                <m:num>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2</m:t>
                      </m:r>
                    </m:sub>
                  </m:sSub>
                </m:num>
                <m:den>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1</m:t>
                      </m:r>
                    </m:sub>
                  </m:sSub>
                </m:den>
              </m:f>
              <m:r>
                <w:rPr>
                  <w:rFonts w:ascii="Cambria Math"/>
                  <w:sz w:val="28"/>
                  <w:szCs w:val="28"/>
                  <w:lang w:val="en-US"/>
                </w:rPr>
                <m:t xml:space="preserve">= </m:t>
              </m:r>
              <m:sSup>
                <m:sSupPr>
                  <m:ctrlPr>
                    <w:rPr>
                      <w:rFonts w:ascii="Cambria Math"/>
                      <w:i/>
                      <w:sz w:val="28"/>
                      <w:szCs w:val="28"/>
                      <w:lang w:val="en-US"/>
                    </w:rPr>
                  </m:ctrlPr>
                </m:sSupPr>
                <m:e>
                  <m:r>
                    <w:rPr>
                      <w:rFonts w:ascii="Cambria Math" w:hAnsi="Cambria Math"/>
                      <w:sz w:val="28"/>
                      <w:szCs w:val="28"/>
                      <w:lang w:val="en-US"/>
                    </w:rPr>
                    <m:t>γ</m:t>
                  </m:r>
                </m:e>
                <m:sup>
                  <m:f>
                    <m:fPr>
                      <m:ctrlPr>
                        <w:rPr>
                          <w:rFonts w:ascii="Cambria Math"/>
                          <w:i/>
                          <w:sz w:val="28"/>
                          <w:szCs w:val="28"/>
                          <w:lang w:val="en-US"/>
                        </w:rPr>
                      </m:ctrlPr>
                    </m:fPr>
                    <m:num>
                      <m:r>
                        <w:rPr>
                          <w:sz w:val="28"/>
                          <w:szCs w:val="28"/>
                          <w:lang w:val="en-US"/>
                        </w:rPr>
                        <m:t>∆</m:t>
                      </m:r>
                      <m:r>
                        <w:rPr>
                          <w:rFonts w:ascii="Cambria Math" w:hAnsi="Cambria Math"/>
                          <w:sz w:val="28"/>
                          <w:szCs w:val="28"/>
                          <w:lang w:val="en-US"/>
                        </w:rPr>
                        <m:t>t</m:t>
                      </m:r>
                    </m:num>
                    <m:den>
                      <m:r>
                        <w:rPr>
                          <w:rFonts w:ascii="Cambria Math"/>
                          <w:sz w:val="28"/>
                          <w:szCs w:val="28"/>
                          <w:lang w:val="en-US"/>
                        </w:rPr>
                        <m:t>10</m:t>
                      </m:r>
                    </m:den>
                  </m:f>
                </m:sup>
              </m:sSup>
            </m:oMath>
          </w:p>
          <w:p w:rsidR="0051603E" w:rsidRPr="0051603E" w:rsidRDefault="0051603E" w:rsidP="001F1D70">
            <w:pPr>
              <w:tabs>
                <w:tab w:val="left" w:pos="-2340"/>
                <w:tab w:val="left" w:pos="-2160"/>
              </w:tabs>
              <w:rPr>
                <w:sz w:val="28"/>
                <w:szCs w:val="28"/>
                <w:lang w:val="en-US"/>
              </w:rPr>
            </w:pPr>
            <m:oMathPara>
              <m:oMathParaPr>
                <m:jc m:val="left"/>
              </m:oMathParaPr>
              <m:oMath>
                <m:r>
                  <w:rPr>
                    <w:rFonts w:ascii="Cambria Math" w:hAnsi="Cambria Math"/>
                    <w:sz w:val="28"/>
                    <w:szCs w:val="28"/>
                    <w:lang w:val="en-US"/>
                  </w:rPr>
                  <m:t>Ig</m:t>
                </m:r>
                <m:f>
                  <m:fPr>
                    <m:ctrlPr>
                      <w:rPr>
                        <w:rFonts w:ascii="Cambria Math"/>
                        <w:i/>
                        <w:sz w:val="28"/>
                        <w:szCs w:val="28"/>
                        <w:lang w:val="en-US"/>
                      </w:rPr>
                    </m:ctrlPr>
                  </m:fPr>
                  <m:num>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2</m:t>
                        </m:r>
                      </m:sub>
                    </m:sSub>
                  </m:num>
                  <m:den>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1</m:t>
                        </m:r>
                      </m:sub>
                    </m:sSub>
                  </m:den>
                </m:f>
                <m:r>
                  <w:rPr>
                    <w:rFonts w:ascii="Cambria Math"/>
                    <w:sz w:val="28"/>
                    <w:szCs w:val="28"/>
                    <w:lang w:val="en-US"/>
                  </w:rPr>
                  <m:t xml:space="preserve">= </m:t>
                </m:r>
                <m:f>
                  <m:fPr>
                    <m:ctrlPr>
                      <w:rPr>
                        <w:rFonts w:ascii="Cambria Math"/>
                        <w:i/>
                        <w:sz w:val="28"/>
                        <w:szCs w:val="28"/>
                        <w:lang w:val="en-US"/>
                      </w:rPr>
                    </m:ctrlPr>
                  </m:fPr>
                  <m:num>
                    <m:r>
                      <w:rPr>
                        <w:sz w:val="28"/>
                        <w:szCs w:val="28"/>
                        <w:lang w:val="en-US"/>
                      </w:rPr>
                      <m:t>∆</m:t>
                    </m:r>
                    <m:r>
                      <w:rPr>
                        <w:rFonts w:ascii="Cambria Math" w:hAnsi="Cambria Math"/>
                        <w:sz w:val="28"/>
                        <w:szCs w:val="28"/>
                        <w:lang w:val="en-US"/>
                      </w:rPr>
                      <m:t>t</m:t>
                    </m:r>
                  </m:num>
                  <m:den>
                    <m:r>
                      <w:rPr>
                        <w:rFonts w:ascii="Cambria Math"/>
                        <w:sz w:val="28"/>
                        <w:szCs w:val="28"/>
                        <w:lang w:val="en-US"/>
                      </w:rPr>
                      <m:t>10</m:t>
                    </m:r>
                  </m:den>
                </m:f>
                <m:r>
                  <w:rPr>
                    <w:rFonts w:ascii="Cambria Math" w:hAnsi="Cambria Math"/>
                    <w:sz w:val="28"/>
                    <w:szCs w:val="28"/>
                    <w:lang w:val="en-US"/>
                  </w:rPr>
                  <m:t>Ig</m:t>
                </m:r>
                <m:r>
                  <w:rPr>
                    <w:rFonts w:ascii="Cambria Math"/>
                    <w:sz w:val="28"/>
                    <w:szCs w:val="28"/>
                    <w:lang w:val="en-US"/>
                  </w:rPr>
                  <m:t xml:space="preserve"> </m:t>
                </m:r>
                <m:r>
                  <w:rPr>
                    <w:rFonts w:ascii="Cambria Math" w:hAnsi="Cambria Math"/>
                    <w:sz w:val="28"/>
                    <w:szCs w:val="28"/>
                    <w:lang w:val="en-US"/>
                  </w:rPr>
                  <m:t>γ</m:t>
                </m:r>
              </m:oMath>
            </m:oMathPara>
          </w:p>
          <w:p w:rsidR="0051603E" w:rsidRPr="0051603E" w:rsidRDefault="0051603E" w:rsidP="001F1D70">
            <w:pPr>
              <w:tabs>
                <w:tab w:val="left" w:pos="-2340"/>
                <w:tab w:val="left" w:pos="-2160"/>
              </w:tabs>
              <w:rPr>
                <w:sz w:val="28"/>
                <w:szCs w:val="28"/>
                <w:lang w:val="en-US"/>
              </w:rPr>
            </w:pPr>
            <m:oMathPara>
              <m:oMathParaPr>
                <m:jc m:val="left"/>
              </m:oMathParaPr>
              <m:oMath>
                <m:r>
                  <w:rPr>
                    <w:rFonts w:ascii="Cambria Math" w:hAnsi="Cambria Math"/>
                    <w:sz w:val="28"/>
                    <w:szCs w:val="28"/>
                    <w:lang w:val="en-US"/>
                  </w:rPr>
                  <m:t>Igγ</m:t>
                </m:r>
                <m:r>
                  <w:rPr>
                    <w:rFonts w:ascii="Cambria Math"/>
                    <w:sz w:val="28"/>
                    <w:szCs w:val="28"/>
                    <w:lang w:val="en-US"/>
                  </w:rPr>
                  <m:t xml:space="preserve">= </m:t>
                </m:r>
                <m:f>
                  <m:fPr>
                    <m:ctrlPr>
                      <w:rPr>
                        <w:rFonts w:ascii="Cambria Math"/>
                        <w:i/>
                        <w:sz w:val="28"/>
                        <w:szCs w:val="28"/>
                        <w:lang w:val="en-US"/>
                      </w:rPr>
                    </m:ctrlPr>
                  </m:fPr>
                  <m:num>
                    <m:r>
                      <w:rPr>
                        <w:rFonts w:ascii="Cambria Math" w:hAnsi="Cambria Math"/>
                        <w:sz w:val="28"/>
                        <w:szCs w:val="28"/>
                        <w:lang w:val="en-US"/>
                      </w:rPr>
                      <m:t>Ig</m:t>
                    </m:r>
                    <m:f>
                      <m:fPr>
                        <m:ctrlPr>
                          <w:rPr>
                            <w:rFonts w:ascii="Cambria Math"/>
                            <w:i/>
                            <w:sz w:val="28"/>
                            <w:szCs w:val="28"/>
                            <w:lang w:val="en-US"/>
                          </w:rPr>
                        </m:ctrlPr>
                      </m:fPr>
                      <m:num>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2</m:t>
                            </m:r>
                          </m:sub>
                        </m:sSub>
                      </m:num>
                      <m:den>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1</m:t>
                            </m:r>
                          </m:sub>
                        </m:sSub>
                      </m:den>
                    </m:f>
                  </m:num>
                  <m:den>
                    <m:f>
                      <m:fPr>
                        <m:ctrlPr>
                          <w:rPr>
                            <w:rFonts w:ascii="Cambria Math"/>
                            <w:i/>
                            <w:sz w:val="28"/>
                            <w:szCs w:val="28"/>
                            <w:lang w:val="en-US"/>
                          </w:rPr>
                        </m:ctrlPr>
                      </m:fPr>
                      <m:num>
                        <m:r>
                          <w:rPr>
                            <w:sz w:val="28"/>
                            <w:szCs w:val="28"/>
                            <w:lang w:val="en-US"/>
                          </w:rPr>
                          <m:t>∆</m:t>
                        </m:r>
                        <m:r>
                          <w:rPr>
                            <w:rFonts w:ascii="Cambria Math" w:hAnsi="Cambria Math"/>
                            <w:sz w:val="28"/>
                            <w:szCs w:val="28"/>
                            <w:lang w:val="en-US"/>
                          </w:rPr>
                          <m:t>t</m:t>
                        </m:r>
                      </m:num>
                      <m:den>
                        <m:r>
                          <w:rPr>
                            <w:rFonts w:ascii="Cambria Math"/>
                            <w:sz w:val="28"/>
                            <w:szCs w:val="28"/>
                            <w:lang w:val="en-US"/>
                          </w:rPr>
                          <m:t>10</m:t>
                        </m:r>
                      </m:den>
                    </m:f>
                  </m:den>
                </m:f>
                <m:r>
                  <w:rPr>
                    <w:rFonts w:ascii="Cambria Math"/>
                    <w:sz w:val="28"/>
                    <w:szCs w:val="28"/>
                    <w:lang w:val="en-US"/>
                  </w:rPr>
                  <m:t xml:space="preserve">= </m:t>
                </m:r>
                <m:f>
                  <m:fPr>
                    <m:ctrlPr>
                      <w:rPr>
                        <w:rFonts w:ascii="Cambria Math"/>
                        <w:i/>
                        <w:sz w:val="28"/>
                        <w:szCs w:val="28"/>
                        <w:lang w:val="en-US"/>
                      </w:rPr>
                    </m:ctrlPr>
                  </m:fPr>
                  <m:num>
                    <m:r>
                      <w:rPr>
                        <w:rFonts w:ascii="Cambria Math" w:hAnsi="Cambria Math"/>
                        <w:sz w:val="28"/>
                        <w:szCs w:val="28"/>
                        <w:lang w:val="en-US"/>
                      </w:rPr>
                      <m:t>Ig</m:t>
                    </m:r>
                    <m:f>
                      <m:fPr>
                        <m:ctrlPr>
                          <w:rPr>
                            <w:rFonts w:ascii="Cambria Math"/>
                            <w:i/>
                            <w:sz w:val="28"/>
                            <w:szCs w:val="28"/>
                            <w:lang w:val="en-US"/>
                          </w:rPr>
                        </m:ctrlPr>
                      </m:fPr>
                      <m:num>
                        <m:r>
                          <w:rPr>
                            <w:rFonts w:ascii="Cambria Math"/>
                            <w:sz w:val="28"/>
                            <w:szCs w:val="28"/>
                            <w:lang w:val="en-US"/>
                          </w:rPr>
                          <m:t>0,5</m:t>
                        </m:r>
                      </m:num>
                      <m:den>
                        <m:r>
                          <w:rPr>
                            <w:rFonts w:ascii="Cambria Math"/>
                            <w:sz w:val="28"/>
                            <w:szCs w:val="28"/>
                            <w:lang w:val="en-US"/>
                          </w:rPr>
                          <m:t>0,03</m:t>
                        </m:r>
                      </m:den>
                    </m:f>
                  </m:num>
                  <m:den>
                    <m:f>
                      <m:fPr>
                        <m:ctrlPr>
                          <w:rPr>
                            <w:rFonts w:ascii="Cambria Math"/>
                            <w:i/>
                            <w:sz w:val="28"/>
                            <w:szCs w:val="28"/>
                            <w:lang w:val="en-US"/>
                          </w:rPr>
                        </m:ctrlPr>
                      </m:fPr>
                      <m:num>
                        <m:r>
                          <w:rPr>
                            <w:rFonts w:ascii="Cambria Math"/>
                            <w:sz w:val="28"/>
                            <w:szCs w:val="28"/>
                            <w:lang w:val="en-US"/>
                          </w:rPr>
                          <m:t xml:space="preserve">319 </m:t>
                        </m:r>
                        <m:r>
                          <w:rPr>
                            <w:rFonts w:ascii="Cambria Math"/>
                            <w:sz w:val="28"/>
                            <w:szCs w:val="28"/>
                            <w:lang w:val="en-US"/>
                          </w:rPr>
                          <m:t>-</m:t>
                        </m:r>
                        <m:r>
                          <w:rPr>
                            <w:rFonts w:ascii="Cambria Math"/>
                            <w:sz w:val="28"/>
                            <w:szCs w:val="28"/>
                            <w:lang w:val="en-US"/>
                          </w:rPr>
                          <m:t>293</m:t>
                        </m:r>
                      </m:num>
                      <m:den>
                        <m:r>
                          <w:rPr>
                            <w:rFonts w:ascii="Cambria Math"/>
                            <w:sz w:val="28"/>
                            <w:szCs w:val="28"/>
                            <w:lang w:val="en-US"/>
                          </w:rPr>
                          <m:t>10</m:t>
                        </m:r>
                      </m:den>
                    </m:f>
                  </m:den>
                </m:f>
                <m:r>
                  <w:rPr>
                    <w:rFonts w:ascii="Cambria Math"/>
                    <w:sz w:val="28"/>
                    <w:szCs w:val="28"/>
                    <w:lang w:val="en-US"/>
                  </w:rPr>
                  <m:t xml:space="preserve">= </m:t>
                </m:r>
                <m:f>
                  <m:fPr>
                    <m:ctrlPr>
                      <w:rPr>
                        <w:rFonts w:ascii="Cambria Math"/>
                        <w:i/>
                        <w:sz w:val="28"/>
                        <w:szCs w:val="28"/>
                        <w:lang w:val="en-US"/>
                      </w:rPr>
                    </m:ctrlPr>
                  </m:fPr>
                  <m:num>
                    <m:r>
                      <w:rPr>
                        <w:rFonts w:ascii="Cambria Math"/>
                        <w:sz w:val="28"/>
                        <w:szCs w:val="28"/>
                        <w:lang w:val="en-US"/>
                      </w:rPr>
                      <m:t>16,67</m:t>
                    </m:r>
                  </m:num>
                  <m:den>
                    <m:r>
                      <w:rPr>
                        <w:rFonts w:ascii="Cambria Math"/>
                        <w:sz w:val="28"/>
                        <w:szCs w:val="28"/>
                        <w:lang w:val="en-US"/>
                      </w:rPr>
                      <m:t>2,5</m:t>
                    </m:r>
                  </m:den>
                </m:f>
                <m:r>
                  <w:rPr>
                    <w:rFonts w:ascii="Cambria Math"/>
                    <w:sz w:val="28"/>
                    <w:szCs w:val="28"/>
                    <w:lang w:val="en-US"/>
                  </w:rPr>
                  <m:t xml:space="preserve">= </m:t>
                </m:r>
                <m:f>
                  <m:fPr>
                    <m:ctrlPr>
                      <w:rPr>
                        <w:rFonts w:ascii="Cambria Math"/>
                        <w:i/>
                        <w:sz w:val="28"/>
                        <w:szCs w:val="28"/>
                        <w:lang w:val="en-US"/>
                      </w:rPr>
                    </m:ctrlPr>
                  </m:fPr>
                  <m:num>
                    <m:r>
                      <w:rPr>
                        <w:rFonts w:ascii="Cambria Math"/>
                        <w:sz w:val="28"/>
                        <w:szCs w:val="28"/>
                        <w:lang w:val="en-US"/>
                      </w:rPr>
                      <m:t>1,222</m:t>
                    </m:r>
                  </m:num>
                  <m:den>
                    <m:r>
                      <w:rPr>
                        <w:rFonts w:ascii="Cambria Math"/>
                        <w:sz w:val="28"/>
                        <w:szCs w:val="28"/>
                        <w:lang w:val="en-US"/>
                      </w:rPr>
                      <m:t>2,5</m:t>
                    </m:r>
                  </m:den>
                </m:f>
                <m:r>
                  <w:rPr>
                    <w:rFonts w:ascii="Cambria Math"/>
                    <w:sz w:val="28"/>
                    <w:szCs w:val="28"/>
                    <w:lang w:val="en-US"/>
                  </w:rPr>
                  <m:t>=0,489</m:t>
                </m:r>
              </m:oMath>
            </m:oMathPara>
          </w:p>
          <w:p w:rsidR="0051603E" w:rsidRPr="0051603E" w:rsidRDefault="0051603E" w:rsidP="001F1D70">
            <w:pPr>
              <w:tabs>
                <w:tab w:val="left" w:pos="-2340"/>
                <w:tab w:val="left" w:pos="-2160"/>
              </w:tabs>
              <w:rPr>
                <w:sz w:val="28"/>
                <w:szCs w:val="28"/>
                <w:lang w:val="kk-KZ"/>
              </w:rPr>
            </w:pPr>
            <m:oMathPara>
              <m:oMathParaPr>
                <m:jc m:val="left"/>
              </m:oMathParaPr>
              <m:oMath>
                <m:r>
                  <w:rPr>
                    <w:rFonts w:ascii="Cambria Math" w:hAnsi="Cambria Math"/>
                    <w:sz w:val="28"/>
                    <w:szCs w:val="28"/>
                    <w:lang w:val="en-US"/>
                  </w:rPr>
                  <m:t>γ</m:t>
                </m:r>
                <m:r>
                  <w:rPr>
                    <w:rFonts w:ascii="Cambria Math"/>
                    <w:sz w:val="28"/>
                    <w:szCs w:val="28"/>
                    <w:lang w:val="en-US"/>
                  </w:rPr>
                  <m:t>=3,083</m:t>
                </m:r>
              </m:oMath>
            </m:oMathPara>
          </w:p>
          <w:p w:rsidR="0051603E" w:rsidRPr="0051603E" w:rsidRDefault="0051603E" w:rsidP="001F1D70">
            <w:pPr>
              <w:tabs>
                <w:tab w:val="left" w:pos="-2340"/>
                <w:tab w:val="left" w:pos="-2160"/>
              </w:tabs>
              <w:rPr>
                <w:sz w:val="28"/>
                <w:szCs w:val="28"/>
                <w:lang w:val="kk-KZ"/>
              </w:rPr>
            </w:pPr>
            <w:r w:rsidRPr="0051603E">
              <w:rPr>
                <w:sz w:val="28"/>
                <w:szCs w:val="28"/>
              </w:rPr>
              <w:t>3) 35</w:t>
            </w:r>
            <w:r w:rsidRPr="0051603E">
              <w:rPr>
                <w:sz w:val="28"/>
                <w:szCs w:val="28"/>
                <w:vertAlign w:val="superscript"/>
              </w:rPr>
              <w:t>0</w:t>
            </w:r>
            <w:r w:rsidRPr="0051603E">
              <w:rPr>
                <w:sz w:val="28"/>
                <w:szCs w:val="28"/>
                <w:lang w:val="kk-KZ"/>
              </w:rPr>
              <w:t>- дағы жылдамдық константасын есептеу (К</w:t>
            </w:r>
            <w:r w:rsidRPr="0051603E">
              <w:rPr>
                <w:sz w:val="28"/>
                <w:szCs w:val="28"/>
                <w:vertAlign w:val="subscript"/>
                <w:lang w:val="kk-KZ"/>
              </w:rPr>
              <w:t>3</w:t>
            </w:r>
            <w:r w:rsidRPr="0051603E">
              <w:rPr>
                <w:sz w:val="28"/>
                <w:szCs w:val="28"/>
                <w:lang w:val="kk-KZ"/>
              </w:rPr>
              <w:t>).</w:t>
            </w:r>
          </w:p>
          <w:p w:rsidR="0051603E" w:rsidRPr="0051603E" w:rsidRDefault="0051603E" w:rsidP="001F1D70">
            <w:pPr>
              <w:tabs>
                <w:tab w:val="left" w:pos="-2340"/>
                <w:tab w:val="left" w:pos="-2160"/>
              </w:tabs>
              <w:rPr>
                <w:sz w:val="28"/>
                <w:szCs w:val="28"/>
                <w:lang w:val="kk-KZ"/>
              </w:rPr>
            </w:pPr>
            <m:oMath>
              <m:r>
                <w:rPr>
                  <w:rFonts w:ascii="Cambria Math" w:hAnsi="Cambria Math"/>
                  <w:sz w:val="28"/>
                  <w:szCs w:val="28"/>
                  <w:lang w:val="kk-KZ"/>
                </w:rPr>
                <m:t>Ig</m:t>
              </m:r>
              <m:f>
                <m:fPr>
                  <m:ctrlPr>
                    <w:rPr>
                      <w:rFonts w:ascii="Cambria Math"/>
                      <w:i/>
                      <w:sz w:val="28"/>
                      <w:szCs w:val="28"/>
                      <w:lang w:val="kk-KZ"/>
                    </w:rPr>
                  </m:ctrlPr>
                </m:fPr>
                <m:num>
                  <m:sSub>
                    <m:sSubPr>
                      <m:ctrlPr>
                        <w:rPr>
                          <w:rFonts w:ascii="Cambria Math"/>
                          <w:i/>
                          <w:sz w:val="28"/>
                          <w:szCs w:val="28"/>
                          <w:lang w:val="kk-KZ"/>
                        </w:rPr>
                      </m:ctrlPr>
                    </m:sSubPr>
                    <m:e>
                      <m:r>
                        <w:rPr>
                          <w:rFonts w:ascii="Cambria Math" w:hAnsi="Cambria Math"/>
                          <w:sz w:val="28"/>
                          <w:szCs w:val="28"/>
                          <w:lang w:val="kk-KZ"/>
                        </w:rPr>
                        <m:t>K</m:t>
                      </m:r>
                    </m:e>
                    <m:sub>
                      <m:r>
                        <w:rPr>
                          <w:rFonts w:ascii="Cambria Math"/>
                          <w:sz w:val="28"/>
                          <w:szCs w:val="28"/>
                          <w:lang w:val="kk-KZ"/>
                        </w:rPr>
                        <m:t>2</m:t>
                      </m:r>
                    </m:sub>
                  </m:sSub>
                </m:num>
                <m:den>
                  <m:sSub>
                    <m:sSubPr>
                      <m:ctrlPr>
                        <w:rPr>
                          <w:rFonts w:ascii="Cambria Math"/>
                          <w:i/>
                          <w:sz w:val="28"/>
                          <w:szCs w:val="28"/>
                          <w:lang w:val="kk-KZ"/>
                        </w:rPr>
                      </m:ctrlPr>
                    </m:sSubPr>
                    <m:e>
                      <m:r>
                        <w:rPr>
                          <w:rFonts w:ascii="Cambria Math" w:hAnsi="Cambria Math"/>
                          <w:sz w:val="28"/>
                          <w:szCs w:val="28"/>
                          <w:lang w:val="kk-KZ"/>
                        </w:rPr>
                        <m:t>K</m:t>
                      </m:r>
                    </m:e>
                    <m:sub>
                      <m:r>
                        <w:rPr>
                          <w:rFonts w:ascii="Cambria Math"/>
                          <w:sz w:val="28"/>
                          <w:szCs w:val="28"/>
                          <w:lang w:val="kk-KZ"/>
                        </w:rPr>
                        <m:t>3</m:t>
                      </m:r>
                    </m:sub>
                  </m:sSub>
                </m:den>
              </m:f>
              <m:r>
                <w:rPr>
                  <w:rFonts w:ascii="Cambria Math"/>
                  <w:sz w:val="28"/>
                  <w:szCs w:val="28"/>
                  <w:lang w:val="kk-KZ"/>
                </w:rPr>
                <m:t xml:space="preserve">= </m:t>
              </m:r>
              <m:f>
                <m:fPr>
                  <m:ctrlPr>
                    <w:rPr>
                      <w:rFonts w:ascii="Cambria Math"/>
                      <w:i/>
                      <w:sz w:val="28"/>
                      <w:szCs w:val="28"/>
                      <w:lang w:val="kk-KZ"/>
                    </w:rPr>
                  </m:ctrlPr>
                </m:fPr>
                <m:num>
                  <m:r>
                    <w:rPr>
                      <w:sz w:val="28"/>
                      <w:szCs w:val="28"/>
                      <w:lang w:val="kk-KZ"/>
                    </w:rPr>
                    <m:t>∆</m:t>
                  </m:r>
                  <m:r>
                    <w:rPr>
                      <w:rFonts w:ascii="Cambria Math" w:hAnsi="Cambria Math"/>
                      <w:sz w:val="28"/>
                      <w:szCs w:val="28"/>
                      <w:lang w:val="kk-KZ"/>
                    </w:rPr>
                    <m:t>t</m:t>
                  </m:r>
                </m:num>
                <m:den>
                  <m:r>
                    <w:rPr>
                      <w:rFonts w:ascii="Cambria Math"/>
                      <w:sz w:val="28"/>
                      <w:szCs w:val="28"/>
                      <w:lang w:val="kk-KZ"/>
                    </w:rPr>
                    <m:t>10</m:t>
                  </m:r>
                </m:den>
              </m:f>
              <m:r>
                <w:rPr>
                  <w:rFonts w:ascii="Cambria Math" w:hAnsi="Cambria Math"/>
                  <w:sz w:val="28"/>
                  <w:szCs w:val="28"/>
                  <w:lang w:val="kk-KZ"/>
                </w:rPr>
                <m:t>Igγ</m:t>
              </m:r>
              <m:r>
                <w:rPr>
                  <w:rFonts w:ascii="Cambria Math"/>
                  <w:sz w:val="28"/>
                  <w:szCs w:val="28"/>
                  <w:lang w:val="kk-KZ"/>
                </w:rPr>
                <m:t>;</m:t>
              </m:r>
              <m:r>
                <w:rPr>
                  <w:rFonts w:ascii="Cambria Math"/>
                  <w:sz w:val="28"/>
                  <w:szCs w:val="28"/>
                  <w:lang w:val="kk-KZ"/>
                </w:rPr>
                <m:t>∆</m:t>
              </m:r>
              <m:r>
                <w:rPr>
                  <w:rFonts w:ascii="Cambria Math" w:hAnsi="Cambria Math"/>
                  <w:sz w:val="28"/>
                  <w:szCs w:val="28"/>
                  <w:lang w:val="kk-KZ"/>
                </w:rPr>
                <m:t>t</m:t>
              </m:r>
              <m:r>
                <w:rPr>
                  <w:rFonts w:ascii="Cambria Math"/>
                  <w:sz w:val="28"/>
                  <w:szCs w:val="28"/>
                  <w:lang w:val="en-US"/>
                </w:rPr>
                <m:t>=</m:t>
              </m:r>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0</m:t>
                  </m:r>
                </m:sup>
              </m:sSup>
            </m:oMath>
            <w:r w:rsidRPr="0051603E">
              <w:rPr>
                <w:sz w:val="28"/>
                <w:szCs w:val="28"/>
                <w:lang w:val="en-US"/>
              </w:rPr>
              <w:t xml:space="preserve">Ig </w:t>
            </w:r>
            <m:oMath>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2</m:t>
                  </m:r>
                </m:sub>
              </m:sSub>
              <m:r>
                <w:rPr>
                  <w:sz w:val="28"/>
                  <w:szCs w:val="28"/>
                  <w:lang w:val="en-US"/>
                </w:rPr>
                <m:t>-</m:t>
              </m:r>
              <m:r>
                <w:rPr>
                  <w:rFonts w:ascii="Cambria Math"/>
                  <w:sz w:val="28"/>
                  <w:szCs w:val="28"/>
                  <w:lang w:val="en-US"/>
                </w:rPr>
                <m:t xml:space="preserve"> </m:t>
              </m:r>
              <m:r>
                <w:rPr>
                  <w:rFonts w:ascii="Cambria Math" w:hAnsi="Cambria Math"/>
                  <w:sz w:val="28"/>
                  <w:szCs w:val="28"/>
                  <w:lang w:val="en-US"/>
                </w:rPr>
                <m:t>Ig</m:t>
              </m:r>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 xml:space="preserve">3 </m:t>
                  </m:r>
                </m:sub>
              </m:sSub>
              <m:r>
                <w:rPr>
                  <w:rFonts w:ascii="Cambria Math"/>
                  <w:sz w:val="28"/>
                  <w:szCs w:val="28"/>
                  <w:lang w:val="en-US"/>
                </w:rPr>
                <m:t xml:space="preserve">= </m:t>
              </m:r>
              <m:f>
                <m:fPr>
                  <m:ctrlPr>
                    <w:rPr>
                      <w:rFonts w:ascii="Cambria Math"/>
                      <w:i/>
                      <w:sz w:val="28"/>
                      <w:szCs w:val="28"/>
                      <w:lang w:val="en-US"/>
                    </w:rPr>
                  </m:ctrlPr>
                </m:fPr>
                <m:num>
                  <m:r>
                    <w:rPr>
                      <w:sz w:val="28"/>
                      <w:szCs w:val="28"/>
                      <w:lang w:val="en-US"/>
                    </w:rPr>
                    <m:t>∆</m:t>
                  </m:r>
                  <m:r>
                    <w:rPr>
                      <w:rFonts w:ascii="Cambria Math" w:hAnsi="Cambria Math"/>
                      <w:sz w:val="28"/>
                      <w:szCs w:val="28"/>
                      <w:lang w:val="en-US"/>
                    </w:rPr>
                    <m:t>t</m:t>
                  </m:r>
                </m:num>
                <m:den>
                  <m:r>
                    <w:rPr>
                      <w:rFonts w:ascii="Cambria Math"/>
                      <w:sz w:val="28"/>
                      <w:szCs w:val="28"/>
                      <w:lang w:val="en-US"/>
                    </w:rPr>
                    <m:t>10</m:t>
                  </m:r>
                </m:den>
              </m:f>
              <m:r>
                <w:rPr>
                  <w:rFonts w:ascii="Cambria Math" w:hAnsi="Cambria Math"/>
                  <w:sz w:val="28"/>
                  <w:szCs w:val="28"/>
                  <w:lang w:val="en-US"/>
                </w:rPr>
                <m:t>Igγ</m:t>
              </m:r>
              <m:r>
                <w:rPr>
                  <w:rFonts w:ascii="Cambria Math"/>
                  <w:sz w:val="28"/>
                  <w:szCs w:val="28"/>
                  <w:lang w:val="kk-KZ"/>
                </w:rPr>
                <m:t>;</m:t>
              </m:r>
            </m:oMath>
          </w:p>
          <w:p w:rsidR="0051603E" w:rsidRPr="0051603E" w:rsidRDefault="0051603E" w:rsidP="001F1D70">
            <w:pPr>
              <w:tabs>
                <w:tab w:val="left" w:pos="-2340"/>
                <w:tab w:val="left" w:pos="-2160"/>
              </w:tabs>
              <w:rPr>
                <w:sz w:val="28"/>
                <w:szCs w:val="28"/>
                <w:lang w:val="en-US"/>
              </w:rPr>
            </w:pPr>
            <w:proofErr w:type="spellStart"/>
            <w:r w:rsidRPr="0051603E">
              <w:rPr>
                <w:sz w:val="28"/>
                <w:szCs w:val="28"/>
                <w:lang w:val="en-US"/>
              </w:rPr>
              <w:t>Ig</w:t>
            </w:r>
            <m:oMath>
              <w:proofErr w:type="spellEnd"/>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3</m:t>
                  </m:r>
                </m:sub>
              </m:sSub>
              <m:r>
                <w:rPr>
                  <w:rFonts w:ascii="Cambria Math"/>
                  <w:sz w:val="28"/>
                  <w:szCs w:val="28"/>
                  <w:lang w:val="en-US"/>
                </w:rPr>
                <m:t>=</m:t>
              </m:r>
              <m:r>
                <w:rPr>
                  <w:rFonts w:ascii="Cambria Math" w:hAnsi="Cambria Math"/>
                  <w:sz w:val="28"/>
                  <w:szCs w:val="28"/>
                  <w:lang w:val="en-US"/>
                </w:rPr>
                <m:t>Ig</m:t>
              </m:r>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2</m:t>
                  </m:r>
                </m:sub>
              </m:sSub>
              <m:r>
                <w:rPr>
                  <w:sz w:val="28"/>
                  <w:szCs w:val="28"/>
                  <w:lang w:val="en-US"/>
                </w:rPr>
                <m:t>-</m:t>
              </m:r>
              <m:r>
                <w:rPr>
                  <w:rFonts w:ascii="Cambria Math"/>
                  <w:sz w:val="28"/>
                  <w:szCs w:val="28"/>
                  <w:lang w:val="en-US"/>
                </w:rPr>
                <m:t xml:space="preserve"> </m:t>
              </m:r>
              <m:r>
                <w:rPr>
                  <w:rFonts w:ascii="Cambria Math" w:hAnsi="Cambria Math"/>
                  <w:sz w:val="28"/>
                  <w:szCs w:val="28"/>
                  <w:lang w:val="en-US"/>
                </w:rPr>
                <m:t>Igγ</m:t>
              </m:r>
            </m:oMath>
          </w:p>
          <w:p w:rsidR="0051603E" w:rsidRPr="0051603E" w:rsidRDefault="0051603E" w:rsidP="001F1D70">
            <w:pPr>
              <w:tabs>
                <w:tab w:val="left" w:pos="-2340"/>
                <w:tab w:val="left" w:pos="-2160"/>
              </w:tabs>
              <w:rPr>
                <w:sz w:val="28"/>
                <w:szCs w:val="28"/>
                <w:lang w:val="en-US"/>
              </w:rPr>
            </w:pPr>
            <m:oMath>
              <m:r>
                <w:rPr>
                  <w:rFonts w:ascii="Cambria Math" w:hAnsi="Cambria Math"/>
                  <w:sz w:val="28"/>
                  <w:szCs w:val="28"/>
                  <w:lang w:val="en-US"/>
                </w:rPr>
                <m:t>Ig</m:t>
              </m:r>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 xml:space="preserve">3 </m:t>
                  </m:r>
                </m:sub>
              </m:sSub>
            </m:oMath>
            <w:r w:rsidRPr="0051603E">
              <w:rPr>
                <w:sz w:val="28"/>
                <w:szCs w:val="28"/>
                <w:lang w:val="en-US"/>
              </w:rPr>
              <w:t xml:space="preserve"> = Ig 0,5 – Ig</w:t>
            </w:r>
            <m:oMath>
              <m:r>
                <w:rPr>
                  <w:rFonts w:ascii="Cambria Math" w:hAnsi="Cambria Math"/>
                  <w:sz w:val="28"/>
                  <w:szCs w:val="28"/>
                  <w:lang w:val="en-US"/>
                </w:rPr>
                <m:t>γ</m:t>
              </m:r>
              <m:r>
                <w:rPr>
                  <w:rFonts w:ascii="Cambria Math"/>
                  <w:sz w:val="28"/>
                  <w:szCs w:val="28"/>
                  <w:lang w:val="en-US"/>
                </w:rPr>
                <m:t xml:space="preserve">= </m:t>
              </m:r>
              <m:r>
                <w:rPr>
                  <w:rFonts w:ascii="Cambria Math"/>
                  <w:sz w:val="28"/>
                  <w:szCs w:val="28"/>
                  <w:lang w:val="en-US"/>
                </w:rPr>
                <m:t>-</m:t>
              </m:r>
              <m:r>
                <w:rPr>
                  <w:rFonts w:ascii="Cambria Math"/>
                  <w:sz w:val="28"/>
                  <w:szCs w:val="28"/>
                  <w:lang w:val="en-US"/>
                </w:rPr>
                <m:t>0,3010</m:t>
              </m:r>
              <m:r>
                <w:rPr>
                  <w:rFonts w:ascii="Cambria Math"/>
                  <w:sz w:val="28"/>
                  <w:szCs w:val="28"/>
                  <w:lang w:val="en-US"/>
                </w:rPr>
                <m:t>-</m:t>
              </m:r>
              <m:r>
                <w:rPr>
                  <w:rFonts w:ascii="Cambria Math"/>
                  <w:sz w:val="28"/>
                  <w:szCs w:val="28"/>
                  <w:lang w:val="en-US"/>
                </w:rPr>
                <m:t xml:space="preserve">0,489= </m:t>
              </m:r>
              <m:r>
                <w:rPr>
                  <w:rFonts w:ascii="Cambria Math"/>
                  <w:sz w:val="28"/>
                  <w:szCs w:val="28"/>
                  <w:lang w:val="en-US"/>
                </w:rPr>
                <m:t>-</m:t>
              </m:r>
              <m:r>
                <w:rPr>
                  <w:rFonts w:ascii="Cambria Math"/>
                  <w:sz w:val="28"/>
                  <w:szCs w:val="28"/>
                  <w:lang w:val="en-US"/>
                </w:rPr>
                <m:t>0,79=1,21</m:t>
              </m:r>
            </m:oMath>
          </w:p>
          <w:p w:rsidR="0051603E" w:rsidRPr="0051603E" w:rsidRDefault="0051603E" w:rsidP="001F1D70">
            <w:pPr>
              <w:tabs>
                <w:tab w:val="left" w:pos="-2340"/>
                <w:tab w:val="left" w:pos="-2160"/>
              </w:tabs>
              <w:rPr>
                <w:sz w:val="28"/>
                <w:szCs w:val="28"/>
              </w:rPr>
            </w:pPr>
            <w:r w:rsidRPr="0051603E">
              <w:rPr>
                <w:sz w:val="28"/>
                <w:szCs w:val="28"/>
              </w:rPr>
              <w:t>Х = 0,1622  К</w:t>
            </w:r>
            <w:r w:rsidRPr="0051603E">
              <w:rPr>
                <w:sz w:val="28"/>
                <w:szCs w:val="28"/>
                <w:vertAlign w:val="subscript"/>
              </w:rPr>
              <w:t>3</w:t>
            </w:r>
            <w:r w:rsidRPr="0051603E">
              <w:rPr>
                <w:sz w:val="28"/>
                <w:szCs w:val="28"/>
              </w:rPr>
              <w:t xml:space="preserve"> = 0,1622 моль/л ∙ </w:t>
            </w:r>
            <w:proofErr w:type="gramStart"/>
            <w:r w:rsidRPr="0051603E">
              <w:rPr>
                <w:sz w:val="28"/>
                <w:szCs w:val="28"/>
              </w:rPr>
              <w:t>с</w:t>
            </w:r>
            <w:proofErr w:type="gramEnd"/>
          </w:p>
          <w:p w:rsidR="0051603E" w:rsidRPr="0051603E" w:rsidRDefault="0051603E" w:rsidP="001F1D70">
            <w:pPr>
              <w:tabs>
                <w:tab w:val="left" w:pos="-2340"/>
                <w:tab w:val="left" w:pos="-2160"/>
              </w:tabs>
              <w:rPr>
                <w:sz w:val="28"/>
                <w:szCs w:val="28"/>
              </w:rPr>
            </w:pPr>
            <w:r w:rsidRPr="0051603E">
              <w:rPr>
                <w:sz w:val="28"/>
                <w:szCs w:val="28"/>
              </w:rPr>
              <w:t xml:space="preserve">4) </w:t>
            </w:r>
            <w:proofErr w:type="spellStart"/>
            <w:r w:rsidRPr="0051603E">
              <w:rPr>
                <w:sz w:val="28"/>
                <w:szCs w:val="28"/>
              </w:rPr>
              <w:t>Активтендіру</w:t>
            </w:r>
            <w:proofErr w:type="spellEnd"/>
            <w:r w:rsidRPr="0051603E">
              <w:rPr>
                <w:sz w:val="28"/>
                <w:szCs w:val="28"/>
              </w:rPr>
              <w:t xml:space="preserve"> </w:t>
            </w:r>
            <w:proofErr w:type="spellStart"/>
            <w:r w:rsidRPr="0051603E">
              <w:rPr>
                <w:sz w:val="28"/>
                <w:szCs w:val="28"/>
              </w:rPr>
              <w:t>энергиясын</w:t>
            </w:r>
            <w:proofErr w:type="spellEnd"/>
            <w:r w:rsidRPr="0051603E">
              <w:rPr>
                <w:sz w:val="28"/>
                <w:szCs w:val="28"/>
              </w:rPr>
              <w:t xml:space="preserve"> </w:t>
            </w:r>
            <w:proofErr w:type="spellStart"/>
            <w:r w:rsidRPr="0051603E">
              <w:rPr>
                <w:sz w:val="28"/>
                <w:szCs w:val="28"/>
              </w:rPr>
              <w:t>есептеу</w:t>
            </w:r>
            <w:proofErr w:type="spellEnd"/>
            <w:r w:rsidRPr="0051603E">
              <w:rPr>
                <w:sz w:val="28"/>
                <w:szCs w:val="28"/>
              </w:rPr>
              <w:t>.</w:t>
            </w:r>
          </w:p>
          <w:p w:rsidR="0051603E" w:rsidRPr="0051603E" w:rsidRDefault="0051603E" w:rsidP="001F1D70">
            <w:pPr>
              <w:tabs>
                <w:tab w:val="left" w:pos="-2340"/>
                <w:tab w:val="left" w:pos="-2160"/>
              </w:tabs>
              <w:rPr>
                <w:sz w:val="28"/>
                <w:szCs w:val="28"/>
              </w:rPr>
            </w:pPr>
            <w:r w:rsidRPr="0051603E">
              <w:rPr>
                <w:sz w:val="28"/>
                <w:szCs w:val="28"/>
                <w:lang w:val="en-US"/>
              </w:rPr>
              <w:t>E</w:t>
            </w:r>
            <w:r w:rsidRPr="0051603E">
              <w:rPr>
                <w:sz w:val="28"/>
                <w:szCs w:val="28"/>
              </w:rPr>
              <w:t xml:space="preserve"> = </w:t>
            </w:r>
            <m:oMath>
              <m:f>
                <m:fPr>
                  <m:ctrlPr>
                    <w:rPr>
                      <w:rFonts w:ascii="Cambria Math"/>
                      <w:i/>
                      <w:sz w:val="28"/>
                      <w:szCs w:val="28"/>
                      <w:lang w:val="en-US"/>
                    </w:rPr>
                  </m:ctrlPr>
                </m:fPr>
                <m:num>
                  <m:r>
                    <w:rPr>
                      <w:rFonts w:ascii="Cambria Math"/>
                      <w:sz w:val="28"/>
                      <w:szCs w:val="28"/>
                    </w:rPr>
                    <m:t xml:space="preserve">2,3 </m:t>
                  </m:r>
                  <m:r>
                    <w:rPr>
                      <w:rFonts w:ascii="Cambria Math"/>
                      <w:sz w:val="28"/>
                      <w:szCs w:val="28"/>
                    </w:rPr>
                    <m:t>∙</m:t>
                  </m:r>
                  <m:r>
                    <w:rPr>
                      <w:rFonts w:ascii="Cambria Math"/>
                      <w:sz w:val="28"/>
                      <w:szCs w:val="28"/>
                    </w:rPr>
                    <m:t xml:space="preserve">8,314 </m:t>
                  </m:r>
                  <m:sSub>
                    <m:sSubPr>
                      <m:ctrlPr>
                        <w:rPr>
                          <w:rFonts w:ascii="Cambria Math"/>
                          <w:i/>
                          <w:sz w:val="28"/>
                          <w:szCs w:val="28"/>
                          <w:lang w:val="en-US"/>
                        </w:rPr>
                      </m:ctrlPr>
                    </m:sSubPr>
                    <m:e>
                      <m:r>
                        <w:rPr>
                          <w:rFonts w:ascii="Cambria Math" w:hAnsi="Cambria Math"/>
                          <w:sz w:val="28"/>
                          <w:szCs w:val="28"/>
                          <w:lang w:val="en-US"/>
                        </w:rPr>
                        <m:t>T</m:t>
                      </m:r>
                    </m:e>
                    <m:sub>
                      <m:r>
                        <w:rPr>
                          <w:rFonts w:ascii="Cambria Math"/>
                          <w:sz w:val="28"/>
                          <w:szCs w:val="28"/>
                        </w:rPr>
                        <m:t>1</m:t>
                      </m:r>
                      <m:r>
                        <w:rPr>
                          <w:rFonts w:ascii="Cambria Math"/>
                          <w:sz w:val="28"/>
                          <w:szCs w:val="28"/>
                        </w:rPr>
                        <m:t>∙</m:t>
                      </m:r>
                      <m:r>
                        <w:rPr>
                          <w:rFonts w:ascii="Cambria Math"/>
                          <w:sz w:val="28"/>
                          <w:szCs w:val="28"/>
                        </w:rPr>
                        <m:t xml:space="preserve"> </m:t>
                      </m:r>
                    </m:sub>
                  </m:sSub>
                  <m:sSub>
                    <m:sSubPr>
                      <m:ctrlPr>
                        <w:rPr>
                          <w:rFonts w:ascii="Cambria Math"/>
                          <w:i/>
                          <w:sz w:val="28"/>
                          <w:szCs w:val="28"/>
                          <w:lang w:val="en-US"/>
                        </w:rPr>
                      </m:ctrlPr>
                    </m:sSubPr>
                    <m:e>
                      <m:r>
                        <w:rPr>
                          <w:rFonts w:ascii="Cambria Math" w:hAnsi="Cambria Math"/>
                          <w:sz w:val="28"/>
                          <w:szCs w:val="28"/>
                          <w:lang w:val="en-US"/>
                        </w:rPr>
                        <m:t>T</m:t>
                      </m:r>
                    </m:e>
                    <m:sub>
                      <m:r>
                        <w:rPr>
                          <w:rFonts w:ascii="Cambria Math"/>
                          <w:sz w:val="28"/>
                          <w:szCs w:val="28"/>
                        </w:rPr>
                        <m:t>2</m:t>
                      </m:r>
                    </m:sub>
                  </m:sSub>
                </m:num>
                <m:den>
                  <m:sSub>
                    <m:sSubPr>
                      <m:ctrlPr>
                        <w:rPr>
                          <w:rFonts w:ascii="Cambria Math"/>
                          <w:i/>
                          <w:sz w:val="28"/>
                          <w:szCs w:val="28"/>
                          <w:lang w:val="en-US"/>
                        </w:rPr>
                      </m:ctrlPr>
                    </m:sSubPr>
                    <m:e>
                      <m:r>
                        <w:rPr>
                          <w:rFonts w:ascii="Cambria Math" w:hAnsi="Cambria Math"/>
                          <w:sz w:val="28"/>
                          <w:szCs w:val="28"/>
                          <w:lang w:val="en-US"/>
                        </w:rPr>
                        <m:t>T</m:t>
                      </m:r>
                    </m:e>
                    <m:sub>
                      <m:r>
                        <w:rPr>
                          <w:rFonts w:ascii="Cambria Math"/>
                          <w:sz w:val="28"/>
                          <w:szCs w:val="28"/>
                        </w:rPr>
                        <m:t>2</m:t>
                      </m:r>
                      <m:r>
                        <w:rPr>
                          <w:rFonts w:ascii="Cambria Math"/>
                          <w:sz w:val="28"/>
                          <w:szCs w:val="28"/>
                        </w:rPr>
                        <m:t>-</m:t>
                      </m:r>
                    </m:sub>
                  </m:sSub>
                  <m:sSub>
                    <m:sSubPr>
                      <m:ctrlPr>
                        <w:rPr>
                          <w:rFonts w:ascii="Cambria Math"/>
                          <w:i/>
                          <w:sz w:val="28"/>
                          <w:szCs w:val="28"/>
                          <w:lang w:val="en-US"/>
                        </w:rPr>
                      </m:ctrlPr>
                    </m:sSubPr>
                    <m:e>
                      <m:r>
                        <w:rPr>
                          <w:rFonts w:ascii="Cambria Math"/>
                          <w:sz w:val="28"/>
                          <w:szCs w:val="28"/>
                        </w:rPr>
                        <m:t>Т</m:t>
                      </m:r>
                    </m:e>
                    <m:sub>
                      <m:r>
                        <w:rPr>
                          <w:rFonts w:ascii="Cambria Math"/>
                          <w:sz w:val="28"/>
                          <w:szCs w:val="28"/>
                        </w:rPr>
                        <m:t>1</m:t>
                      </m:r>
                    </m:sub>
                  </m:sSub>
                </m:den>
              </m:f>
            </m:oMath>
            <w:r w:rsidRPr="0051603E">
              <w:rPr>
                <w:sz w:val="28"/>
                <w:szCs w:val="28"/>
              </w:rPr>
              <w:t xml:space="preserve"> Ig </w:t>
            </w:r>
            <m:oMath>
              <m:f>
                <m:fPr>
                  <m:ctrlPr>
                    <w:rPr>
                      <w:rFonts w:ascii="Cambria Math"/>
                      <w:i/>
                      <w:sz w:val="28"/>
                      <w:szCs w:val="28"/>
                    </w:rPr>
                  </m:ctrlPr>
                </m:fPr>
                <m:num>
                  <m:r>
                    <w:rPr>
                      <w:rFonts w:ascii="Cambria Math"/>
                      <w:sz w:val="28"/>
                      <w:szCs w:val="28"/>
                    </w:rPr>
                    <m:t>0,5</m:t>
                  </m:r>
                </m:num>
                <m:den>
                  <m:r>
                    <w:rPr>
                      <w:rFonts w:ascii="Cambria Math"/>
                      <w:sz w:val="28"/>
                      <w:szCs w:val="28"/>
                    </w:rPr>
                    <m:t>0,03</m:t>
                  </m:r>
                </m:den>
              </m:f>
              <m:r>
                <w:rPr>
                  <w:rFonts w:ascii="Cambria Math"/>
                  <w:sz w:val="28"/>
                  <w:szCs w:val="28"/>
                </w:rPr>
                <m:t xml:space="preserve">=87088 </m:t>
              </m:r>
            </m:oMath>
            <w:r w:rsidRPr="0051603E">
              <w:rPr>
                <w:sz w:val="28"/>
                <w:szCs w:val="28"/>
              </w:rPr>
              <w:t>кДж/моль</w:t>
            </w:r>
          </w:p>
          <w:p w:rsidR="0051603E" w:rsidRPr="0051603E" w:rsidRDefault="0051603E" w:rsidP="001F1D70">
            <w:pPr>
              <w:tabs>
                <w:tab w:val="left" w:pos="-2340"/>
                <w:tab w:val="left" w:pos="-2160"/>
              </w:tabs>
              <w:rPr>
                <w:sz w:val="28"/>
                <w:szCs w:val="28"/>
              </w:rPr>
            </w:pPr>
            <w:r w:rsidRPr="0051603E">
              <w:rPr>
                <w:sz w:val="28"/>
                <w:szCs w:val="28"/>
              </w:rPr>
              <w:t xml:space="preserve">5) </w:t>
            </w:r>
            <w:proofErr w:type="spellStart"/>
            <w:r w:rsidRPr="0051603E">
              <w:rPr>
                <w:sz w:val="28"/>
                <w:szCs w:val="28"/>
              </w:rPr>
              <w:t>Жауабы:E</w:t>
            </w:r>
            <w:proofErr w:type="spellEnd"/>
            <w:r w:rsidRPr="0051603E">
              <w:rPr>
                <w:sz w:val="28"/>
                <w:szCs w:val="28"/>
                <w:vertAlign w:val="subscript"/>
                <w:lang w:val="en-US"/>
              </w:rPr>
              <w:t>a</w:t>
            </w:r>
            <w:r w:rsidRPr="0051603E">
              <w:rPr>
                <w:sz w:val="28"/>
                <w:szCs w:val="28"/>
              </w:rPr>
              <w:t xml:space="preserve"> = 87088 кДж/моль</w:t>
            </w:r>
          </w:p>
          <w:p w:rsidR="0051603E" w:rsidRPr="0051603E" w:rsidRDefault="0051603E" w:rsidP="001F1D70">
            <w:pPr>
              <w:tabs>
                <w:tab w:val="left" w:pos="-2340"/>
                <w:tab w:val="left" w:pos="-2160"/>
              </w:tabs>
              <w:rPr>
                <w:sz w:val="28"/>
                <w:szCs w:val="28"/>
              </w:rPr>
            </w:pPr>
            <m:oMathPara>
              <m:oMath>
                <m:r>
                  <w:rPr>
                    <w:rFonts w:ascii="Cambria Math" w:hAnsi="Cambria Math"/>
                    <w:sz w:val="28"/>
                    <w:szCs w:val="28"/>
                  </w:rPr>
                  <m:t>γ</m:t>
                </m:r>
                <m:r>
                  <w:rPr>
                    <w:rFonts w:ascii="Cambria Math"/>
                    <w:sz w:val="28"/>
                    <w:szCs w:val="28"/>
                  </w:rPr>
                  <m:t>=3,083</m:t>
                </m:r>
              </m:oMath>
            </m:oMathPara>
          </w:p>
          <w:p w:rsidR="0051603E" w:rsidRPr="0051603E" w:rsidRDefault="0051603E" w:rsidP="001F1D70">
            <w:pPr>
              <w:tabs>
                <w:tab w:val="left" w:pos="-2340"/>
                <w:tab w:val="left" w:pos="-2160"/>
              </w:tabs>
              <w:rPr>
                <w:sz w:val="28"/>
                <w:szCs w:val="28"/>
              </w:rPr>
            </w:pPr>
            <w:r w:rsidRPr="0051603E">
              <w:rPr>
                <w:sz w:val="28"/>
                <w:szCs w:val="28"/>
              </w:rPr>
              <w:t xml:space="preserve">                    К</w:t>
            </w:r>
            <w:r w:rsidRPr="0051603E">
              <w:rPr>
                <w:sz w:val="28"/>
                <w:szCs w:val="28"/>
                <w:vertAlign w:val="subscript"/>
              </w:rPr>
              <w:t>3</w:t>
            </w:r>
            <w:r w:rsidRPr="0051603E">
              <w:rPr>
                <w:sz w:val="28"/>
                <w:szCs w:val="28"/>
              </w:rPr>
              <w:t xml:space="preserve"> = 0,1622 моль/л ∙ </w:t>
            </w:r>
            <w:proofErr w:type="gramStart"/>
            <w:r w:rsidRPr="0051603E">
              <w:rPr>
                <w:sz w:val="28"/>
                <w:szCs w:val="28"/>
              </w:rPr>
              <w:t>с</w:t>
            </w:r>
            <w:proofErr w:type="gramEnd"/>
          </w:p>
        </w:tc>
      </w:tr>
    </w:tbl>
    <w:p w:rsidR="0051603E" w:rsidRPr="0051603E" w:rsidRDefault="0051603E" w:rsidP="0051603E">
      <w:pPr>
        <w:rPr>
          <w:rFonts w:ascii="Times New Roman" w:hAnsi="Times New Roman" w:cs="Times New Roman"/>
          <w:sz w:val="28"/>
          <w:szCs w:val="28"/>
          <w:lang w:val="kk-KZ"/>
        </w:rPr>
      </w:pPr>
    </w:p>
    <w:p w:rsidR="0051603E" w:rsidRPr="0051603E" w:rsidRDefault="0051603E" w:rsidP="0051603E">
      <w:pPr>
        <w:ind w:firstLine="567"/>
        <w:jc w:val="center"/>
        <w:rPr>
          <w:rFonts w:ascii="Times New Roman" w:hAnsi="Times New Roman" w:cs="Times New Roman"/>
          <w:b/>
          <w:sz w:val="28"/>
          <w:szCs w:val="28"/>
          <w:lang w:val="kk-KZ"/>
        </w:rPr>
      </w:pPr>
      <w:r w:rsidRPr="0051603E">
        <w:rPr>
          <w:rFonts w:ascii="Times New Roman" w:hAnsi="Times New Roman" w:cs="Times New Roman"/>
          <w:b/>
          <w:sz w:val="28"/>
          <w:szCs w:val="28"/>
          <w:lang w:val="kk-KZ"/>
        </w:rPr>
        <w:t>Бұл тараудан (VI) не білдіңіз?</w:t>
      </w:r>
    </w:p>
    <w:p w:rsidR="0051603E" w:rsidRPr="0051603E" w:rsidRDefault="0051603E" w:rsidP="0051603E">
      <w:pPr>
        <w:ind w:firstLine="567"/>
        <w:jc w:val="center"/>
        <w:rPr>
          <w:rFonts w:ascii="Times New Roman" w:hAnsi="Times New Roman" w:cs="Times New Roman"/>
          <w:sz w:val="28"/>
          <w:szCs w:val="28"/>
          <w:lang w:val="kk-KZ"/>
        </w:rPr>
      </w:pPr>
    </w:p>
    <w:p w:rsidR="0051603E" w:rsidRPr="0051603E" w:rsidRDefault="0051603E" w:rsidP="001C49D9">
      <w:pPr>
        <w:numPr>
          <w:ilvl w:val="0"/>
          <w:numId w:val="4"/>
        </w:numPr>
        <w:tabs>
          <w:tab w:val="num" w:pos="360"/>
        </w:tabs>
        <w:spacing w:after="0" w:line="240" w:lineRule="auto"/>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Заңдар: әрекеттесуші массалар заңы (Гульдберг-Вааге), Вант-Гофф ережесі, Ле-Шателье принципі.</w:t>
      </w:r>
    </w:p>
    <w:p w:rsidR="0051603E" w:rsidRPr="0051603E" w:rsidRDefault="0051603E" w:rsidP="001C49D9">
      <w:pPr>
        <w:numPr>
          <w:ilvl w:val="0"/>
          <w:numId w:val="4"/>
        </w:numPr>
        <w:tabs>
          <w:tab w:val="num" w:pos="360"/>
        </w:tabs>
        <w:spacing w:after="0" w:line="240" w:lineRule="auto"/>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Түсініктер: гомогенді, гетерогенді реакциялар,адсорбция, ингибитор, промотор катализ, катализатор, оң және теріс катализ, гомогенді және гетерогенді катализ, активтендіру энергиясы.</w:t>
      </w:r>
    </w:p>
    <w:p w:rsidR="0051603E" w:rsidRPr="0051603E" w:rsidRDefault="0051603E" w:rsidP="001C49D9">
      <w:pPr>
        <w:numPr>
          <w:ilvl w:val="0"/>
          <w:numId w:val="4"/>
        </w:numPr>
        <w:tabs>
          <w:tab w:val="num" w:pos="360"/>
        </w:tabs>
        <w:spacing w:after="0" w:line="240" w:lineRule="auto"/>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Реакцияның жылдамдығына әсер ететін факторлар: зат табиғаты, температура, концентрация.</w:t>
      </w:r>
    </w:p>
    <w:p w:rsidR="0051603E" w:rsidRPr="0051603E" w:rsidRDefault="0051603E" w:rsidP="001C49D9">
      <w:pPr>
        <w:numPr>
          <w:ilvl w:val="0"/>
          <w:numId w:val="4"/>
        </w:numPr>
        <w:tabs>
          <w:tab w:val="num" w:pos="360"/>
        </w:tabs>
        <w:spacing w:after="0" w:line="240" w:lineRule="auto"/>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Реакцияның жүру механизмдері (молекулалық, иондық, радикалды).</w:t>
      </w:r>
    </w:p>
    <w:p w:rsidR="0051603E" w:rsidRPr="0051603E" w:rsidRDefault="0051603E" w:rsidP="001C49D9">
      <w:pPr>
        <w:numPr>
          <w:ilvl w:val="0"/>
          <w:numId w:val="4"/>
        </w:numPr>
        <w:tabs>
          <w:tab w:val="num" w:pos="360"/>
        </w:tabs>
        <w:spacing w:after="0" w:line="240" w:lineRule="auto"/>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Тарауға қатысты типтік есептер, жаттығулармен танысып, оны шешу жолдарын қарастыру. </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а) реакцияның кинетикалық теңдеуін пайдаланып, оның бастапқы және белгілі бір уақыттағы жылдамдығын есептеу.</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ә) Вант-Гофф ережесі бойынша есептер шығару.</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б) Аррениус теңдеуі бойынша реакцияның активтендіру энергиясын есептеу.</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в) тепе-теңдік орнаған кездегі концентрациясы бойынша тепе-теңдік</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 xml:space="preserve">    константасын және керісінше есептер шығару.</w:t>
      </w:r>
    </w:p>
    <w:p w:rsidR="0051603E" w:rsidRPr="0051603E" w:rsidRDefault="0051603E" w:rsidP="0051603E">
      <w:pPr>
        <w:ind w:left="360"/>
        <w:jc w:val="both"/>
        <w:rPr>
          <w:rFonts w:ascii="Times New Roman" w:hAnsi="Times New Roman" w:cs="Times New Roman"/>
          <w:sz w:val="28"/>
          <w:szCs w:val="28"/>
          <w:lang w:val="kk-KZ"/>
        </w:rPr>
      </w:pPr>
      <w:r w:rsidRPr="0051603E">
        <w:rPr>
          <w:rFonts w:ascii="Times New Roman" w:hAnsi="Times New Roman" w:cs="Times New Roman"/>
          <w:sz w:val="28"/>
          <w:szCs w:val="28"/>
          <w:lang w:val="kk-KZ"/>
        </w:rPr>
        <w:t>г) Ле-Шателье принципін нақты мысалға қолдана білу.</w:t>
      </w:r>
    </w:p>
    <w:p w:rsidR="0051603E" w:rsidRPr="0051603E" w:rsidRDefault="0051603E" w:rsidP="0051603E">
      <w:pPr>
        <w:ind w:left="360"/>
        <w:jc w:val="both"/>
        <w:rPr>
          <w:rFonts w:ascii="Times New Roman" w:hAnsi="Times New Roman" w:cs="Times New Roman"/>
          <w:sz w:val="28"/>
          <w:szCs w:val="28"/>
          <w:lang w:val="kk-KZ"/>
        </w:rPr>
      </w:pPr>
    </w:p>
    <w:p w:rsidR="0051603E" w:rsidRPr="0051603E" w:rsidRDefault="0051603E" w:rsidP="0051603E">
      <w:pPr>
        <w:rPr>
          <w:rFonts w:ascii="Times New Roman" w:hAnsi="Times New Roman" w:cs="Times New Roman"/>
          <w:sz w:val="28"/>
          <w:szCs w:val="28"/>
          <w:lang w:val="kk-KZ"/>
        </w:rPr>
      </w:pPr>
    </w:p>
    <w:p w:rsidR="0051603E" w:rsidRPr="0051603E" w:rsidRDefault="0051603E" w:rsidP="0051603E">
      <w:pPr>
        <w:rPr>
          <w:rFonts w:ascii="Times New Roman" w:hAnsi="Times New Roman" w:cs="Times New Roman"/>
          <w:sz w:val="28"/>
          <w:szCs w:val="28"/>
          <w:lang w:val="kk-KZ"/>
        </w:rPr>
      </w:pPr>
    </w:p>
    <w:p w:rsidR="0051603E" w:rsidRPr="0051603E" w:rsidRDefault="0051603E" w:rsidP="0051603E">
      <w:pPr>
        <w:rPr>
          <w:rFonts w:ascii="Times New Roman" w:hAnsi="Times New Roman" w:cs="Times New Roman"/>
          <w:sz w:val="28"/>
          <w:szCs w:val="28"/>
          <w:lang w:val="kk-KZ"/>
        </w:rPr>
      </w:pPr>
    </w:p>
    <w:p w:rsidR="0051603E" w:rsidRPr="0051603E" w:rsidRDefault="0051603E" w:rsidP="0051603E">
      <w:pPr>
        <w:rPr>
          <w:rFonts w:ascii="Times New Roman" w:hAnsi="Times New Roman" w:cs="Times New Roman"/>
          <w:sz w:val="28"/>
          <w:szCs w:val="28"/>
          <w:lang w:val="kk-KZ"/>
        </w:rPr>
      </w:pPr>
    </w:p>
    <w:p w:rsidR="0051603E" w:rsidRPr="0051603E" w:rsidRDefault="0051603E" w:rsidP="0051603E">
      <w:pPr>
        <w:rPr>
          <w:rFonts w:ascii="Times New Roman" w:hAnsi="Times New Roman" w:cs="Times New Roman"/>
          <w:sz w:val="28"/>
          <w:szCs w:val="28"/>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51603E" w:rsidRDefault="0051603E" w:rsidP="0051603E">
      <w:pPr>
        <w:rPr>
          <w:lang w:val="kk-KZ"/>
        </w:rPr>
      </w:pPr>
    </w:p>
    <w:p w:rsidR="001C49D9" w:rsidRPr="0051603E" w:rsidRDefault="001C49D9">
      <w:pPr>
        <w:rPr>
          <w:lang w:val="kk-KZ"/>
        </w:rPr>
      </w:pPr>
    </w:p>
    <w:sectPr w:rsidR="001C49D9" w:rsidRPr="005160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2D973691"/>
    <w:multiLevelType w:val="hybridMultilevel"/>
    <w:tmpl w:val="46CA14F2"/>
    <w:lvl w:ilvl="0" w:tplc="043F000F">
      <w:start w:val="1"/>
      <w:numFmt w:val="decimal"/>
      <w:lvlText w:val="%1."/>
      <w:lvlJc w:val="left"/>
      <w:pPr>
        <w:tabs>
          <w:tab w:val="num" w:pos="1287"/>
        </w:tabs>
        <w:ind w:left="1287" w:hanging="360"/>
      </w:pPr>
    </w:lvl>
    <w:lvl w:ilvl="1" w:tplc="043F0019" w:tentative="1">
      <w:start w:val="1"/>
      <w:numFmt w:val="lowerLetter"/>
      <w:lvlText w:val="%2."/>
      <w:lvlJc w:val="left"/>
      <w:pPr>
        <w:tabs>
          <w:tab w:val="num" w:pos="2007"/>
        </w:tabs>
        <w:ind w:left="2007" w:hanging="360"/>
      </w:pPr>
    </w:lvl>
    <w:lvl w:ilvl="2" w:tplc="043F001B" w:tentative="1">
      <w:start w:val="1"/>
      <w:numFmt w:val="lowerRoman"/>
      <w:lvlText w:val="%3."/>
      <w:lvlJc w:val="right"/>
      <w:pPr>
        <w:tabs>
          <w:tab w:val="num" w:pos="2727"/>
        </w:tabs>
        <w:ind w:left="2727" w:hanging="180"/>
      </w:pPr>
    </w:lvl>
    <w:lvl w:ilvl="3" w:tplc="043F000F" w:tentative="1">
      <w:start w:val="1"/>
      <w:numFmt w:val="decimal"/>
      <w:lvlText w:val="%4."/>
      <w:lvlJc w:val="left"/>
      <w:pPr>
        <w:tabs>
          <w:tab w:val="num" w:pos="3447"/>
        </w:tabs>
        <w:ind w:left="3447" w:hanging="360"/>
      </w:pPr>
    </w:lvl>
    <w:lvl w:ilvl="4" w:tplc="043F0019" w:tentative="1">
      <w:start w:val="1"/>
      <w:numFmt w:val="lowerLetter"/>
      <w:lvlText w:val="%5."/>
      <w:lvlJc w:val="left"/>
      <w:pPr>
        <w:tabs>
          <w:tab w:val="num" w:pos="4167"/>
        </w:tabs>
        <w:ind w:left="4167" w:hanging="360"/>
      </w:pPr>
    </w:lvl>
    <w:lvl w:ilvl="5" w:tplc="043F001B" w:tentative="1">
      <w:start w:val="1"/>
      <w:numFmt w:val="lowerRoman"/>
      <w:lvlText w:val="%6."/>
      <w:lvlJc w:val="right"/>
      <w:pPr>
        <w:tabs>
          <w:tab w:val="num" w:pos="4887"/>
        </w:tabs>
        <w:ind w:left="4887" w:hanging="180"/>
      </w:pPr>
    </w:lvl>
    <w:lvl w:ilvl="6" w:tplc="043F000F" w:tentative="1">
      <w:start w:val="1"/>
      <w:numFmt w:val="decimal"/>
      <w:lvlText w:val="%7."/>
      <w:lvlJc w:val="left"/>
      <w:pPr>
        <w:tabs>
          <w:tab w:val="num" w:pos="5607"/>
        </w:tabs>
        <w:ind w:left="5607" w:hanging="360"/>
      </w:pPr>
    </w:lvl>
    <w:lvl w:ilvl="7" w:tplc="043F0019" w:tentative="1">
      <w:start w:val="1"/>
      <w:numFmt w:val="lowerLetter"/>
      <w:lvlText w:val="%8."/>
      <w:lvlJc w:val="left"/>
      <w:pPr>
        <w:tabs>
          <w:tab w:val="num" w:pos="6327"/>
        </w:tabs>
        <w:ind w:left="6327" w:hanging="360"/>
      </w:pPr>
    </w:lvl>
    <w:lvl w:ilvl="8" w:tplc="043F001B" w:tentative="1">
      <w:start w:val="1"/>
      <w:numFmt w:val="lowerRoman"/>
      <w:lvlText w:val="%9."/>
      <w:lvlJc w:val="right"/>
      <w:pPr>
        <w:tabs>
          <w:tab w:val="num" w:pos="7047"/>
        </w:tabs>
        <w:ind w:left="7047" w:hanging="180"/>
      </w:pPr>
    </w:lvl>
  </w:abstractNum>
  <w:abstractNum w:abstractNumId="2">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5CE4517B"/>
    <w:multiLevelType w:val="hybridMultilevel"/>
    <w:tmpl w:val="72604724"/>
    <w:lvl w:ilvl="0" w:tplc="9F4836AA">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2"/>
  </w:num>
  <w:num w:numId="3">
    <w:abstractNumId w:val="3"/>
  </w:num>
  <w:num w:numId="4">
    <w:abstractNumId w:val="1"/>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51603E"/>
    <w:rsid w:val="001C49D9"/>
    <w:rsid w:val="005160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arc" idref="#_x0000_s1085"/>
        <o:r id="V:Rule2" type="arc" idref="#_x0000_s1056"/>
        <o:r id="V:Rule3" type="arc" idref="#_x0000_s1062"/>
        <o:r id="V:Rule4" type="connector" idref="#_x0000_s1052"/>
        <o:r id="V:Rule5" type="connector" idref="#_x0000_s1101"/>
        <o:r id="V:Rule6" type="connector" idref="#_x0000_s1111"/>
        <o:r id="V:Rule7" type="connector" idref="#_x0000_s1060"/>
        <o:r id="V:Rule8" type="connector" idref="#_x0000_s1054"/>
        <o:r id="V:Rule9" type="connector" idref="#_x0000_s1131"/>
        <o:r id="V:Rule10" type="connector" idref="#_x0000_s1130"/>
        <o:r id="V:Rule11" type="connector" idref="#_x0000_s1059"/>
        <o:r id="V:Rule12" type="connector" idref="#_x0000_s1058"/>
        <o:r id="V:Rule13" type="connector" idref="#_x0000_s1117"/>
        <o:r id="V:Rule14" type="connector" idref="#_x0000_s1116"/>
        <o:r id="V:Rule15" type="connector" idref="#_x0000_s1053"/>
        <o:r id="V:Rule16" type="connector" idref="#_x0000_s1118"/>
        <o:r id="V:Rule17" type="connector" idref="#_x0000_s1124"/>
        <o:r id="V:Rule18" type="connector" idref="#_x0000_s1123"/>
        <o:r id="V:Rule19" type="connector" idref="#_x0000_s1121"/>
        <o:r id="V:Rule20" type="connector" idref="#_x0000_s1110"/>
        <o:r id="V:Rule21" type="connector" idref="#_x0000_s1102"/>
        <o:r id="V:Rule22" type="connector" idref="#_x0000_s1057"/>
        <o:r id="V:Rule23" type="connector" idref="#_x0000_s1127"/>
        <o:r id="V:Rule24" type="connector" idref="#_x0000_s1109"/>
        <o:r id="V:Rule25" type="connector" idref="#_x0000_s1119"/>
        <o:r id="V:Rule26" type="connector" idref="#_x0000_s1112"/>
        <o:r id="V:Rule27" type="connector" idref="#_x0000_s1107"/>
        <o:r id="V:Rule28" type="connector" idref="#_x0000_s1125"/>
        <o:r id="V:Rule29" type="connector" idref="#_x0000_s1122"/>
        <o:r id="V:Rule30" type="connector" idref="#_x0000_s1120"/>
        <o:r id="V:Rule31" type="connector" idref="#_x0000_s1115"/>
        <o:r id="V:Rule32" type="connector" idref="#_x0000_s1114"/>
        <o:r id="V:Rule33" type="connector" idref="#_x0000_s1108"/>
        <o:r id="V:Rule34" type="connector" idref="#_x0000_s11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51603E"/>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51603E"/>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51603E"/>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51603E"/>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1603E"/>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51603E"/>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51603E"/>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51603E"/>
    <w:rPr>
      <w:rFonts w:ascii="KZ Times New Roman" w:eastAsia="Times New Roman" w:hAnsi="KZ Times New Roman" w:cs="Times New Roman"/>
      <w:sz w:val="28"/>
      <w:szCs w:val="24"/>
      <w:lang w:val="ru-MO"/>
    </w:rPr>
  </w:style>
  <w:style w:type="paragraph" w:styleId="a3">
    <w:name w:val="header"/>
    <w:basedOn w:val="a"/>
    <w:link w:val="a4"/>
    <w:uiPriority w:val="99"/>
    <w:rsid w:val="0051603E"/>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51603E"/>
    <w:rPr>
      <w:rFonts w:ascii="KZ Times New Roman" w:eastAsia="Times New Roman" w:hAnsi="KZ Times New Roman" w:cs="Times New Roman"/>
      <w:sz w:val="28"/>
      <w:szCs w:val="20"/>
    </w:rPr>
  </w:style>
  <w:style w:type="paragraph" w:styleId="a5">
    <w:name w:val="Body Text"/>
    <w:basedOn w:val="a"/>
    <w:link w:val="a6"/>
    <w:rsid w:val="0051603E"/>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51603E"/>
    <w:rPr>
      <w:rFonts w:ascii="KZ Times New Roman" w:eastAsia="Times New Roman" w:hAnsi="KZ Times New Roman" w:cs="Times New Roman"/>
      <w:sz w:val="28"/>
      <w:szCs w:val="20"/>
      <w:lang w:val="kk-KZ"/>
    </w:rPr>
  </w:style>
  <w:style w:type="paragraph" w:styleId="a7">
    <w:name w:val="Body Text Indent"/>
    <w:basedOn w:val="a"/>
    <w:link w:val="a8"/>
    <w:uiPriority w:val="99"/>
    <w:rsid w:val="0051603E"/>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51603E"/>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51603E"/>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51603E"/>
    <w:rPr>
      <w:rFonts w:ascii="KZ Times New Roman" w:eastAsia="Times New Roman" w:hAnsi="KZ Times New Roman" w:cs="Times New Roman"/>
      <w:sz w:val="28"/>
      <w:szCs w:val="20"/>
    </w:rPr>
  </w:style>
  <w:style w:type="paragraph" w:styleId="31">
    <w:name w:val="Body Text Indent 3"/>
    <w:basedOn w:val="a"/>
    <w:link w:val="32"/>
    <w:uiPriority w:val="99"/>
    <w:rsid w:val="0051603E"/>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51603E"/>
    <w:rPr>
      <w:rFonts w:ascii="KZ Times New Roman" w:eastAsia="Times New Roman" w:hAnsi="KZ Times New Roman" w:cs="Times New Roman"/>
      <w:sz w:val="28"/>
      <w:szCs w:val="24"/>
      <w:lang w:val="ru-MO"/>
    </w:rPr>
  </w:style>
  <w:style w:type="table" w:styleId="a9">
    <w:name w:val="Table Grid"/>
    <w:basedOn w:val="a1"/>
    <w:uiPriority w:val="99"/>
    <w:rsid w:val="0051603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51603E"/>
  </w:style>
  <w:style w:type="numbering" w:customStyle="1" w:styleId="24">
    <w:name w:val="Стиль2"/>
    <w:basedOn w:val="a2"/>
    <w:rsid w:val="0051603E"/>
  </w:style>
  <w:style w:type="character" w:styleId="aa">
    <w:name w:val="page number"/>
    <w:basedOn w:val="a0"/>
    <w:uiPriority w:val="99"/>
    <w:rsid w:val="0051603E"/>
  </w:style>
  <w:style w:type="paragraph" w:styleId="ab">
    <w:name w:val="footer"/>
    <w:basedOn w:val="a"/>
    <w:link w:val="ac"/>
    <w:uiPriority w:val="99"/>
    <w:rsid w:val="0051603E"/>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51603E"/>
    <w:rPr>
      <w:rFonts w:ascii="KZ Times New Roman" w:eastAsia="Times New Roman" w:hAnsi="KZ Times New Roman" w:cs="Times New Roman"/>
      <w:sz w:val="28"/>
      <w:szCs w:val="20"/>
    </w:rPr>
  </w:style>
  <w:style w:type="paragraph" w:styleId="ad">
    <w:name w:val="Balloon Text"/>
    <w:basedOn w:val="a"/>
    <w:link w:val="ae"/>
    <w:uiPriority w:val="99"/>
    <w:rsid w:val="0051603E"/>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51603E"/>
    <w:rPr>
      <w:rFonts w:ascii="Tahoma" w:eastAsia="Times New Roman" w:hAnsi="Tahoma" w:cs="Times New Roman"/>
      <w:sz w:val="16"/>
      <w:szCs w:val="16"/>
    </w:rPr>
  </w:style>
  <w:style w:type="character" w:styleId="af">
    <w:name w:val="Placeholder Text"/>
    <w:uiPriority w:val="99"/>
    <w:semiHidden/>
    <w:rsid w:val="0051603E"/>
    <w:rPr>
      <w:color w:val="808080"/>
    </w:rPr>
  </w:style>
  <w:style w:type="numbering" w:customStyle="1" w:styleId="13">
    <w:name w:val="Нет списка1"/>
    <w:next w:val="a2"/>
    <w:uiPriority w:val="99"/>
    <w:semiHidden/>
    <w:unhideWhenUsed/>
    <w:rsid w:val="0051603E"/>
  </w:style>
  <w:style w:type="table" w:customStyle="1" w:styleId="14">
    <w:name w:val="Сетка таблицы1"/>
    <w:basedOn w:val="a1"/>
    <w:next w:val="a9"/>
    <w:uiPriority w:val="99"/>
    <w:rsid w:val="0051603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51603E"/>
    <w:pPr>
      <w:numPr>
        <w:numId w:val="2"/>
      </w:numPr>
    </w:pPr>
  </w:style>
  <w:style w:type="numbering" w:customStyle="1" w:styleId="21">
    <w:name w:val="Стиль21"/>
    <w:basedOn w:val="a2"/>
    <w:rsid w:val="0051603E"/>
    <w:pPr>
      <w:numPr>
        <w:numId w:val="3"/>
      </w:numPr>
    </w:pPr>
  </w:style>
  <w:style w:type="paragraph" w:styleId="af0">
    <w:name w:val="List Paragraph"/>
    <w:basedOn w:val="a"/>
    <w:uiPriority w:val="34"/>
    <w:qFormat/>
    <w:rsid w:val="0051603E"/>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6.bin"/><Relationship Id="rId26" Type="http://schemas.openxmlformats.org/officeDocument/2006/relationships/image" Target="media/image15.wmf"/><Relationship Id="rId39" Type="http://schemas.openxmlformats.org/officeDocument/2006/relationships/image" Target="media/image28.wmf"/><Relationship Id="rId21" Type="http://schemas.openxmlformats.org/officeDocument/2006/relationships/image" Target="media/image10.wmf"/><Relationship Id="rId34" Type="http://schemas.openxmlformats.org/officeDocument/2006/relationships/image" Target="media/image23.wmf"/><Relationship Id="rId42" Type="http://schemas.openxmlformats.org/officeDocument/2006/relationships/image" Target="media/image31.wmf"/><Relationship Id="rId47" Type="http://schemas.openxmlformats.org/officeDocument/2006/relationships/image" Target="media/image36.wmf"/><Relationship Id="rId50" Type="http://schemas.openxmlformats.org/officeDocument/2006/relationships/image" Target="media/image39.wmf"/><Relationship Id="rId55" Type="http://schemas.openxmlformats.org/officeDocument/2006/relationships/oleObject" Target="embeddings/oleObject8.bin"/><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image" Target="media/image8.wmf"/><Relationship Id="rId25" Type="http://schemas.openxmlformats.org/officeDocument/2006/relationships/image" Target="media/image14.jpeg"/><Relationship Id="rId33" Type="http://schemas.openxmlformats.org/officeDocument/2006/relationships/image" Target="media/image22.wmf"/><Relationship Id="rId38" Type="http://schemas.openxmlformats.org/officeDocument/2006/relationships/image" Target="media/image27.wmf"/><Relationship Id="rId46" Type="http://schemas.openxmlformats.org/officeDocument/2006/relationships/image" Target="media/image35.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8.wmf"/><Relationship Id="rId41" Type="http://schemas.openxmlformats.org/officeDocument/2006/relationships/image" Target="media/image30.wmf"/><Relationship Id="rId54" Type="http://schemas.openxmlformats.org/officeDocument/2006/relationships/image" Target="media/image43.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5.wmf"/><Relationship Id="rId24" Type="http://schemas.openxmlformats.org/officeDocument/2006/relationships/image" Target="media/image13.wmf"/><Relationship Id="rId32" Type="http://schemas.openxmlformats.org/officeDocument/2006/relationships/image" Target="media/image21.wmf"/><Relationship Id="rId37" Type="http://schemas.openxmlformats.org/officeDocument/2006/relationships/image" Target="media/image26.wmf"/><Relationship Id="rId40" Type="http://schemas.openxmlformats.org/officeDocument/2006/relationships/image" Target="media/image29.wmf"/><Relationship Id="rId45" Type="http://schemas.openxmlformats.org/officeDocument/2006/relationships/image" Target="media/image34.wmf"/><Relationship Id="rId53" Type="http://schemas.openxmlformats.org/officeDocument/2006/relationships/image" Target="media/image42.wmf"/><Relationship Id="rId58"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2.wmf"/><Relationship Id="rId28" Type="http://schemas.openxmlformats.org/officeDocument/2006/relationships/image" Target="media/image17.wmf"/><Relationship Id="rId36" Type="http://schemas.openxmlformats.org/officeDocument/2006/relationships/image" Target="media/image25.wmf"/><Relationship Id="rId49" Type="http://schemas.openxmlformats.org/officeDocument/2006/relationships/image" Target="media/image38.png"/><Relationship Id="rId57"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9.wmf"/><Relationship Id="rId31" Type="http://schemas.openxmlformats.org/officeDocument/2006/relationships/image" Target="media/image20.wmf"/><Relationship Id="rId44" Type="http://schemas.openxmlformats.org/officeDocument/2006/relationships/image" Target="media/image33.wmf"/><Relationship Id="rId52" Type="http://schemas.openxmlformats.org/officeDocument/2006/relationships/image" Target="media/image41.wmf"/><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 Id="rId22" Type="http://schemas.openxmlformats.org/officeDocument/2006/relationships/image" Target="media/image11.wmf"/><Relationship Id="rId27" Type="http://schemas.openxmlformats.org/officeDocument/2006/relationships/image" Target="media/image16.wmf"/><Relationship Id="rId30" Type="http://schemas.openxmlformats.org/officeDocument/2006/relationships/image" Target="media/image19.wmf"/><Relationship Id="rId35" Type="http://schemas.openxmlformats.org/officeDocument/2006/relationships/image" Target="media/image24.wmf"/><Relationship Id="rId43" Type="http://schemas.openxmlformats.org/officeDocument/2006/relationships/image" Target="media/image32.wmf"/><Relationship Id="rId48" Type="http://schemas.openxmlformats.org/officeDocument/2006/relationships/image" Target="media/image37.wmf"/><Relationship Id="rId56" Type="http://schemas.openxmlformats.org/officeDocument/2006/relationships/image" Target="media/image44.wmf"/><Relationship Id="rId8" Type="http://schemas.openxmlformats.org/officeDocument/2006/relationships/oleObject" Target="embeddings/oleObject1.bin"/><Relationship Id="rId51" Type="http://schemas.openxmlformats.org/officeDocument/2006/relationships/image" Target="media/image40.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3837</Words>
  <Characters>21873</Characters>
  <Application>Microsoft Office Word</Application>
  <DocSecurity>0</DocSecurity>
  <Lines>182</Lines>
  <Paragraphs>51</Paragraphs>
  <ScaleCrop>false</ScaleCrop>
  <Company/>
  <LinksUpToDate>false</LinksUpToDate>
  <CharactersWithSpaces>25659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2016-09-28T14:49:00Z</dcterms:created>
  <dcterms:modified xsi:type="dcterms:W3CDTF">2016-09-28T14:50:00Z</dcterms:modified>
</cp:coreProperties>
</file>